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730025">
        <w:rPr>
          <w:rFonts w:eastAsia="Calibri"/>
          <w:b/>
          <w:lang w:eastAsia="en-US"/>
        </w:rPr>
        <w:t xml:space="preserve">депутатов Совета депутатов Рузского городского округа Московской области 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3C3FCE">
        <w:tc>
          <w:tcPr>
            <w:tcW w:w="9931" w:type="dxa"/>
            <w:vAlign w:val="bottom"/>
          </w:tcPr>
          <w:p w:rsidR="00BD1093" w:rsidRPr="00171438" w:rsidRDefault="003C3FCE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Местное отделение Всероссийской политической партии «ЕДИНАЯ РОССИЯ» Рузского городского округа Московской области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3C3FCE">
        <w:tc>
          <w:tcPr>
            <w:tcW w:w="9931" w:type="dxa"/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3C3FCE">
        <w:tc>
          <w:tcPr>
            <w:tcW w:w="9931" w:type="dxa"/>
            <w:vAlign w:val="bottom"/>
          </w:tcPr>
          <w:p w:rsidR="002730D2" w:rsidRPr="003C3FCE" w:rsidRDefault="00BD1093" w:rsidP="003C3F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1669"/>
        <w:gridCol w:w="1461"/>
      </w:tblGrid>
      <w:tr w:rsidR="00BD1093" w:rsidRPr="00171438" w:rsidTr="00730025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730025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1669" w:type="dxa"/>
          </w:tcPr>
          <w:p w:rsidR="00BD1093" w:rsidRPr="00171438" w:rsidRDefault="003C3FCE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1669" w:type="dxa"/>
          </w:tcPr>
          <w:p w:rsidR="00BD1093" w:rsidRPr="00171438" w:rsidRDefault="003C3FCE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1669" w:type="dxa"/>
          </w:tcPr>
          <w:p w:rsidR="00BD1093" w:rsidRPr="00171438" w:rsidRDefault="003C3FCE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C3FCE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C3FCE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13500,00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730025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730025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1669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1461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3C3FCE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sectPr w:rsid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730D2"/>
    <w:rsid w:val="00341F96"/>
    <w:rsid w:val="00395DD3"/>
    <w:rsid w:val="003C3FCE"/>
    <w:rsid w:val="006A4CDB"/>
    <w:rsid w:val="00730025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6F7A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12</cp:revision>
  <dcterms:created xsi:type="dcterms:W3CDTF">2022-07-07T08:45:00Z</dcterms:created>
  <dcterms:modified xsi:type="dcterms:W3CDTF">2022-08-02T12:36:00Z</dcterms:modified>
</cp:coreProperties>
</file>