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14" w:rsidRDefault="006C6A14" w:rsidP="006C6A14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6C6A14" w:rsidRDefault="006C6A14" w:rsidP="006C6A14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6C6A14" w:rsidRDefault="006C6A14" w:rsidP="006C6A14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6C6A14" w:rsidRDefault="006C6A14" w:rsidP="006C6A14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6C6A14" w:rsidRDefault="006C6A14" w:rsidP="006C6A14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6A14" w:rsidRDefault="006C6A14" w:rsidP="006C6A14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6C6A14" w:rsidRDefault="006C6A14" w:rsidP="006C6A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>от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26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январ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  <w:t>24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 г.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x-none" w:eastAsia="x-none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x-none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x-none"/>
        </w:rPr>
        <w:t>345</w:t>
      </w:r>
    </w:p>
    <w:p w:rsidR="006C6A14" w:rsidRDefault="006C6A14" w:rsidP="006C6A1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6C6A14" w:rsidRDefault="006C6A14" w:rsidP="006C6A14">
      <w:pPr>
        <w:pStyle w:val="2"/>
      </w:pPr>
      <w:bookmarkStart w:id="0" w:name="_GoBack"/>
      <w:r>
        <w:t xml:space="preserve">Об установлении времени для проведения </w:t>
      </w:r>
      <w:bookmarkEnd w:id="0"/>
      <w:r>
        <w:t xml:space="preserve">зарегистрированными кандидатами, их доверенными лицами, избирательными объединениями, выдвинувшими зарегистрированного кандидата, встреч с избирателями на выборах </w:t>
      </w:r>
      <w:r>
        <w:t>Президента Российской Федерации</w:t>
      </w:r>
    </w:p>
    <w:p w:rsidR="006C6A14" w:rsidRDefault="006C6A14" w:rsidP="006C6A14">
      <w:pPr>
        <w:pStyle w:val="a3"/>
      </w:pPr>
      <w:r>
        <w:t xml:space="preserve">        </w:t>
      </w:r>
    </w:p>
    <w:p w:rsidR="006C6A14" w:rsidRDefault="006C6A14" w:rsidP="006C6A14">
      <w:pPr>
        <w:ind w:firstLine="360"/>
        <w:jc w:val="both"/>
        <w:rPr>
          <w:rFonts w:ascii="Times New Roman" w:hAnsi="Times New Roman" w:cs="Times New Roman"/>
          <w:b/>
          <w:sz w:val="28"/>
        </w:rPr>
      </w:pPr>
      <w:r w:rsidRPr="006C6A14">
        <w:rPr>
          <w:rFonts w:ascii="Times New Roman" w:hAnsi="Times New Roman" w:cs="Times New Roman"/>
          <w:sz w:val="28"/>
        </w:rPr>
        <w:t>Руководствуясь пунктом 3 статьи 54 Федерального закона «О выборах Президента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территориальная</w:t>
      </w:r>
      <w:r>
        <w:rPr>
          <w:rFonts w:ascii="Times New Roman" w:hAnsi="Times New Roman" w:cs="Times New Roman"/>
          <w:sz w:val="28"/>
        </w:rPr>
        <w:t xml:space="preserve"> избирательная комиссия города Руза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РЕШИЛА:</w:t>
      </w:r>
    </w:p>
    <w:p w:rsidR="006C6A14" w:rsidRPr="006C6A14" w:rsidRDefault="006C6A14" w:rsidP="006C6A14">
      <w:pPr>
        <w:pStyle w:val="2"/>
        <w:jc w:val="left"/>
      </w:pPr>
      <w:r>
        <w:rPr>
          <w:b/>
        </w:rPr>
        <w:t xml:space="preserve"> </w:t>
      </w:r>
      <w:r w:rsidRPr="006C6A14">
        <w:t>Установить время зарегистрированным кандидатам, их доверенным лицам, избирательным объединениям, выдвинувшими зарегистрированного кандидата, встреч с избирателями на выборах Президента Российской Федерации</w:t>
      </w:r>
    </w:p>
    <w:p w:rsidR="006C6A14" w:rsidRDefault="006C6A14" w:rsidP="006C6A14">
      <w:pPr>
        <w:pStyle w:val="3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В</w:t>
      </w:r>
      <w:r>
        <w:rPr>
          <w:b w:val="0"/>
        </w:rPr>
        <w:t xml:space="preserve"> помещениях, пригодных для проведения агитационных публичных мероприятий в форме собраний, находящихся в государственной и муниципальной собственности, обеспечивая при этом равные условия проведения указанных мероприятий для зарегистрированных кандидатов на должность </w:t>
      </w:r>
      <w:r w:rsidRPr="006C6A14">
        <w:rPr>
          <w:b w:val="0"/>
        </w:rPr>
        <w:t>Президента Российской Федерации</w:t>
      </w:r>
      <w:r>
        <w:rPr>
          <w:b w:val="0"/>
        </w:rPr>
        <w:t xml:space="preserve">, их доверенных лиц, избирательных объединений, выдвинувших зарегистрированных кандидатов, в количестве 2-х часов. </w:t>
      </w:r>
    </w:p>
    <w:p w:rsidR="006C6A14" w:rsidRDefault="006C6A14" w:rsidP="006C6A1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сетевом издании «Вестник Избирательной комиссии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газете «Красное знамя»,</w:t>
      </w:r>
      <w:r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разместить настоящее решение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 Рузского городского округа».</w:t>
      </w:r>
    </w:p>
    <w:p w:rsidR="006C6A14" w:rsidRDefault="006C6A14" w:rsidP="006C6A14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исполнением настоящего решения возложить на заместителя председателя территориальной избирательной комиссии города Руза Родионову С.В.</w:t>
      </w:r>
    </w:p>
    <w:p w:rsidR="006C6A14" w:rsidRDefault="006C6A14" w:rsidP="006C6A14">
      <w:pPr>
        <w:spacing w:after="0" w:line="360" w:lineRule="auto"/>
        <w:ind w:left="500"/>
        <w:jc w:val="both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6C6A14" w:rsidRDefault="006C6A14" w:rsidP="006C6A1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x-none" w:eastAsia="ru-RU"/>
        </w:rPr>
      </w:pPr>
    </w:p>
    <w:p w:rsidR="006C6A14" w:rsidRDefault="006C6A14" w:rsidP="006C6A1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Председатель </w:t>
      </w:r>
    </w:p>
    <w:p w:rsidR="006C6A14" w:rsidRDefault="006C6A14" w:rsidP="006C6A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Территориальной избирательной комиссии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 Волынский А.Ю.</w:t>
      </w:r>
    </w:p>
    <w:p w:rsidR="006C6A14" w:rsidRDefault="006C6A14" w:rsidP="006C6A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6C6A14" w:rsidRDefault="006C6A14" w:rsidP="006C6A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Секретарь</w:t>
      </w:r>
    </w:p>
    <w:p w:rsidR="006C6A14" w:rsidRDefault="006C6A14" w:rsidP="006C6A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Территориальной избирательной комиссии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Дрига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В. А.</w:t>
      </w:r>
    </w:p>
    <w:p w:rsidR="006C6A14" w:rsidRDefault="006C6A14" w:rsidP="006C6A1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0A2385" w:rsidRDefault="000A2385"/>
    <w:sectPr w:rsidR="000A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B0101"/>
    <w:multiLevelType w:val="multilevel"/>
    <w:tmpl w:val="072444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14"/>
    <w:rsid w:val="000A2385"/>
    <w:rsid w:val="006C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F242"/>
  <w15:chartTrackingRefBased/>
  <w15:docId w15:val="{5A9689B9-C157-4AD8-B265-2038E286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A1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C6A14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6C6A1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2"/>
    <w:basedOn w:val="a"/>
    <w:link w:val="20"/>
    <w:semiHidden/>
    <w:unhideWhenUsed/>
    <w:rsid w:val="006C6A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6C6A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C6A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C6A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C6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Волынский А.Ю.</cp:lastModifiedBy>
  <cp:revision>1</cp:revision>
  <dcterms:created xsi:type="dcterms:W3CDTF">2024-01-25T12:44:00Z</dcterms:created>
  <dcterms:modified xsi:type="dcterms:W3CDTF">2024-01-25T12:49:00Z</dcterms:modified>
</cp:coreProperties>
</file>