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8F" w:rsidRDefault="00C0628F" w:rsidP="00C06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Оперативный отчет</w:t>
      </w:r>
    </w:p>
    <w:p w:rsidR="00C0628F" w:rsidRDefault="00C0628F" w:rsidP="00C06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муниципальных программ</w:t>
      </w:r>
    </w:p>
    <w:p w:rsidR="00C0628F" w:rsidRDefault="00C0628F" w:rsidP="00C06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Рузского городского округа</w:t>
      </w:r>
    </w:p>
    <w:p w:rsidR="00C0628F" w:rsidRDefault="00C0628F" w:rsidP="00C06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DF5B1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BD4495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202</w:t>
      </w:r>
      <w:r w:rsidR="00DF5B1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C0628F" w:rsidRDefault="00C0628F" w:rsidP="00C0628F">
      <w:pPr>
        <w:spacing w:line="300" w:lineRule="auto"/>
        <w:rPr>
          <w:rFonts w:ascii="Calibri" w:hAnsi="Calibri"/>
          <w:sz w:val="28"/>
          <w:szCs w:val="28"/>
          <w:lang w:eastAsia="en-US"/>
        </w:rPr>
      </w:pPr>
    </w:p>
    <w:p w:rsidR="00C0628F" w:rsidRDefault="00C0628F" w:rsidP="00C06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разработки и реализации муниципальных программ Рузского городского округа, утвержденным постановлением Главы Рузского городского округа от 28.10.2019 №5093, отделом экономического анализа управления экономического развития и АПК подготовлен оперативный отчет о реализации муниципальных программ</w:t>
      </w:r>
      <w:r w:rsidR="008326E5">
        <w:rPr>
          <w:rFonts w:ascii="Times New Roman" w:hAnsi="Times New Roman" w:cs="Times New Roman"/>
          <w:sz w:val="28"/>
          <w:szCs w:val="28"/>
        </w:rPr>
        <w:t xml:space="preserve"> Рузского городского округа за </w:t>
      </w:r>
      <w:r w:rsidR="00DF5B19">
        <w:rPr>
          <w:rFonts w:ascii="Times New Roman" w:hAnsi="Times New Roman" w:cs="Times New Roman"/>
          <w:sz w:val="28"/>
          <w:szCs w:val="28"/>
        </w:rPr>
        <w:t>1</w:t>
      </w:r>
      <w:r w:rsidR="003766B2">
        <w:rPr>
          <w:rFonts w:ascii="Times New Roman" w:hAnsi="Times New Roman" w:cs="Times New Roman"/>
          <w:sz w:val="28"/>
          <w:szCs w:val="28"/>
        </w:rPr>
        <w:t xml:space="preserve"> </w:t>
      </w:r>
      <w:r w:rsidR="00BD4495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F5B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(в соответствии с информацией, занесенной разработчиками и исполнителями муниципальных программ в подсистему по формированию муниципальных программ ГАСУ МО).</w:t>
      </w:r>
    </w:p>
    <w:p w:rsidR="00C0628F" w:rsidRDefault="00C0628F" w:rsidP="00C06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Рузском городском округе в 202</w:t>
      </w:r>
      <w:r w:rsidR="00DF5B19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>
        <w:rPr>
          <w:rFonts w:eastAsia="Batang"/>
          <w:sz w:val="28"/>
          <w:szCs w:val="28"/>
        </w:rPr>
        <w:t xml:space="preserve">реализуется </w:t>
      </w:r>
      <w:r>
        <w:rPr>
          <w:sz w:val="28"/>
          <w:szCs w:val="28"/>
        </w:rPr>
        <w:t>19 муниципальных программ (8</w:t>
      </w:r>
      <w:r w:rsidR="00BD4495">
        <w:rPr>
          <w:sz w:val="28"/>
          <w:szCs w:val="28"/>
        </w:rPr>
        <w:t>1</w:t>
      </w:r>
      <w:r>
        <w:rPr>
          <w:sz w:val="28"/>
          <w:szCs w:val="28"/>
        </w:rPr>
        <w:t xml:space="preserve"> подпрограмм</w:t>
      </w:r>
      <w:r w:rsidR="00DF5B19">
        <w:rPr>
          <w:sz w:val="28"/>
          <w:szCs w:val="28"/>
        </w:rPr>
        <w:t>ы</w:t>
      </w:r>
      <w:r>
        <w:rPr>
          <w:sz w:val="28"/>
          <w:szCs w:val="28"/>
        </w:rPr>
        <w:t>).</w:t>
      </w:r>
    </w:p>
    <w:p w:rsidR="00BD4495" w:rsidRDefault="00C0628F" w:rsidP="00C0628F">
      <w:pPr>
        <w:ind w:firstLine="709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В соответствии с утвержденными постановлениями плановый о</w:t>
      </w:r>
      <w:r>
        <w:rPr>
          <w:rFonts w:eastAsia="Batang"/>
          <w:sz w:val="28"/>
          <w:szCs w:val="28"/>
        </w:rPr>
        <w:t>бъём финансирования муниципальных программ Рузского городского округа на 202</w:t>
      </w:r>
      <w:r w:rsidR="00DF5B19">
        <w:rPr>
          <w:rFonts w:eastAsia="Batang"/>
          <w:sz w:val="28"/>
          <w:szCs w:val="28"/>
        </w:rPr>
        <w:t>2</w:t>
      </w:r>
      <w:r>
        <w:rPr>
          <w:rFonts w:eastAsia="Batang"/>
          <w:sz w:val="28"/>
          <w:szCs w:val="28"/>
        </w:rPr>
        <w:t xml:space="preserve"> год из всех источников финансирования </w:t>
      </w:r>
      <w:r w:rsidR="00BD4495" w:rsidRPr="00BD4495">
        <w:rPr>
          <w:rFonts w:eastAsia="Batang"/>
          <w:sz w:val="28"/>
          <w:szCs w:val="28"/>
        </w:rPr>
        <w:t>(в соответствии с утвержденными постановлениями) составил 5 777 620,97 тыс. рублей.</w:t>
      </w:r>
      <w:r w:rsidR="00BD4495">
        <w:rPr>
          <w:rFonts w:eastAsia="Batang"/>
          <w:sz w:val="28"/>
          <w:szCs w:val="28"/>
        </w:rPr>
        <w:t xml:space="preserve"> </w:t>
      </w:r>
    </w:p>
    <w:p w:rsidR="00C0628F" w:rsidRDefault="00C0628F" w:rsidP="00C0628F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По итогам </w:t>
      </w:r>
      <w:r w:rsidR="00DF5B19"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</w:rPr>
        <w:t xml:space="preserve"> </w:t>
      </w:r>
      <w:r w:rsidR="00BD4495">
        <w:rPr>
          <w:rFonts w:eastAsia="Batang"/>
          <w:sz w:val="28"/>
          <w:szCs w:val="28"/>
        </w:rPr>
        <w:t>полугодия</w:t>
      </w:r>
      <w:r w:rsidR="00DF5B19">
        <w:rPr>
          <w:rFonts w:eastAsia="Batang"/>
          <w:sz w:val="28"/>
          <w:szCs w:val="28"/>
        </w:rPr>
        <w:t xml:space="preserve"> 2022</w:t>
      </w:r>
      <w:r>
        <w:rPr>
          <w:rFonts w:eastAsia="Batang"/>
          <w:sz w:val="28"/>
          <w:szCs w:val="28"/>
        </w:rPr>
        <w:t xml:space="preserve"> года:</w:t>
      </w:r>
    </w:p>
    <w:p w:rsidR="00BD4495" w:rsidRPr="00BD4495" w:rsidRDefault="00BD4495" w:rsidP="00BD4495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D4495">
        <w:rPr>
          <w:rFonts w:ascii="Times New Roman" w:eastAsia="Batang" w:hAnsi="Times New Roman" w:cs="Times New Roman"/>
          <w:sz w:val="28"/>
          <w:szCs w:val="28"/>
        </w:rPr>
        <w:t>выполнено -  2 154 841,41 тыс. рублей или 37,3% от плана;</w:t>
      </w:r>
    </w:p>
    <w:p w:rsidR="00BD4495" w:rsidRDefault="00BD4495" w:rsidP="00BD4495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D4495">
        <w:rPr>
          <w:rFonts w:ascii="Times New Roman" w:eastAsia="Batang" w:hAnsi="Times New Roman" w:cs="Times New Roman"/>
          <w:sz w:val="28"/>
          <w:szCs w:val="28"/>
        </w:rPr>
        <w:t xml:space="preserve">профинансировано (общий объем фактически произведенных расходов) –                 2 167 342,01 тыс. рублей или 37,5% от плана. </w:t>
      </w:r>
    </w:p>
    <w:p w:rsidR="00C0628F" w:rsidRPr="002A3CE1" w:rsidRDefault="00C0628F" w:rsidP="00BD4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E1">
        <w:rPr>
          <w:rFonts w:ascii="Times New Roman" w:hAnsi="Times New Roman" w:cs="Times New Roman"/>
          <w:sz w:val="28"/>
          <w:szCs w:val="28"/>
        </w:rPr>
        <w:t xml:space="preserve">Всего в муниципальных программах Рузского городского округа </w:t>
      </w:r>
      <w:r w:rsidR="005756E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A3CE1">
        <w:rPr>
          <w:rFonts w:ascii="Times New Roman" w:hAnsi="Times New Roman" w:cs="Times New Roman"/>
          <w:sz w:val="28"/>
          <w:szCs w:val="28"/>
        </w:rPr>
        <w:t>2</w:t>
      </w:r>
      <w:r w:rsidR="004F429A" w:rsidRPr="002A3CE1">
        <w:rPr>
          <w:rFonts w:ascii="Times New Roman" w:hAnsi="Times New Roman" w:cs="Times New Roman"/>
          <w:sz w:val="28"/>
          <w:szCs w:val="28"/>
        </w:rPr>
        <w:t>7</w:t>
      </w:r>
      <w:r w:rsidR="002A3CE1" w:rsidRPr="002A3CE1">
        <w:rPr>
          <w:rFonts w:ascii="Times New Roman" w:hAnsi="Times New Roman" w:cs="Times New Roman"/>
          <w:sz w:val="28"/>
          <w:szCs w:val="28"/>
        </w:rPr>
        <w:t>6</w:t>
      </w:r>
      <w:r w:rsidRPr="002A3CE1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2A3CE1" w:rsidRPr="002A3CE1">
        <w:rPr>
          <w:rFonts w:ascii="Times New Roman" w:hAnsi="Times New Roman" w:cs="Times New Roman"/>
          <w:sz w:val="28"/>
          <w:szCs w:val="28"/>
        </w:rPr>
        <w:t>ей</w:t>
      </w:r>
      <w:r w:rsidRPr="002A3CE1">
        <w:rPr>
          <w:rFonts w:ascii="Times New Roman" w:hAnsi="Times New Roman" w:cs="Times New Roman"/>
          <w:sz w:val="28"/>
          <w:szCs w:val="28"/>
        </w:rPr>
        <w:t xml:space="preserve"> реализации мероприятий муниципальных программ, из которых установлены значения на 202</w:t>
      </w:r>
      <w:r w:rsidR="004F429A" w:rsidRPr="002A3CE1">
        <w:rPr>
          <w:rFonts w:ascii="Times New Roman" w:hAnsi="Times New Roman" w:cs="Times New Roman"/>
          <w:sz w:val="28"/>
          <w:szCs w:val="28"/>
        </w:rPr>
        <w:t>2</w:t>
      </w:r>
      <w:r w:rsidRPr="002A3CE1">
        <w:rPr>
          <w:rFonts w:ascii="Times New Roman" w:hAnsi="Times New Roman" w:cs="Times New Roman"/>
          <w:sz w:val="28"/>
          <w:szCs w:val="28"/>
        </w:rPr>
        <w:t xml:space="preserve"> год по 2</w:t>
      </w:r>
      <w:r w:rsidR="004F429A" w:rsidRPr="002A3CE1">
        <w:rPr>
          <w:rFonts w:ascii="Times New Roman" w:hAnsi="Times New Roman" w:cs="Times New Roman"/>
          <w:sz w:val="28"/>
          <w:szCs w:val="28"/>
        </w:rPr>
        <w:t>0</w:t>
      </w:r>
      <w:r w:rsidR="002A3CE1" w:rsidRPr="002A3CE1">
        <w:rPr>
          <w:rFonts w:ascii="Times New Roman" w:hAnsi="Times New Roman" w:cs="Times New Roman"/>
          <w:sz w:val="28"/>
          <w:szCs w:val="28"/>
        </w:rPr>
        <w:t>6</w:t>
      </w:r>
      <w:r w:rsidRPr="002A3CE1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2A3CE1" w:rsidRPr="002A3CE1">
        <w:rPr>
          <w:rFonts w:ascii="Times New Roman" w:hAnsi="Times New Roman" w:cs="Times New Roman"/>
          <w:sz w:val="28"/>
          <w:szCs w:val="28"/>
        </w:rPr>
        <w:t>ям</w:t>
      </w:r>
      <w:r w:rsidRPr="002A3CE1">
        <w:rPr>
          <w:rFonts w:ascii="Times New Roman" w:hAnsi="Times New Roman" w:cs="Times New Roman"/>
          <w:sz w:val="28"/>
          <w:szCs w:val="28"/>
        </w:rPr>
        <w:t>, из них:</w:t>
      </w:r>
    </w:p>
    <w:p w:rsidR="00C0628F" w:rsidRPr="002A3CE1" w:rsidRDefault="00C0628F" w:rsidP="00C0628F">
      <w:pPr>
        <w:pStyle w:val="ConsPlusNormal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3CE1">
        <w:rPr>
          <w:rFonts w:ascii="Times New Roman" w:hAnsi="Times New Roman" w:cs="Times New Roman"/>
          <w:sz w:val="28"/>
          <w:szCs w:val="28"/>
        </w:rPr>
        <w:t>1</w:t>
      </w:r>
      <w:r w:rsidR="002A3CE1" w:rsidRPr="002A3CE1">
        <w:rPr>
          <w:rFonts w:ascii="Times New Roman" w:hAnsi="Times New Roman" w:cs="Times New Roman"/>
          <w:sz w:val="28"/>
          <w:szCs w:val="28"/>
        </w:rPr>
        <w:t>40</w:t>
      </w:r>
      <w:r w:rsidRPr="002A3CE1">
        <w:rPr>
          <w:rFonts w:ascii="Times New Roman" w:hAnsi="Times New Roman" w:cs="Times New Roman"/>
          <w:sz w:val="28"/>
          <w:szCs w:val="28"/>
        </w:rPr>
        <w:t xml:space="preserve"> - приоритетные показатели, обязательные для включения в муниципальные программы (Указы Президента РФ, Обращения Губернатора Московской области, государственные программы Московской области, Рейтинг-45 и др.) и согласованные с Центральными исполнительными органами государственной власти Московской области (ЦИОГВ) по соответствующим направлениям деятельности, из них: </w:t>
      </w:r>
    </w:p>
    <w:p w:rsidR="00C0628F" w:rsidRPr="002A3CE1" w:rsidRDefault="00C0628F" w:rsidP="00C0628F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3CE1">
        <w:rPr>
          <w:rFonts w:ascii="Times New Roman" w:hAnsi="Times New Roman" w:cs="Times New Roman"/>
          <w:sz w:val="28"/>
          <w:szCs w:val="28"/>
        </w:rPr>
        <w:t xml:space="preserve">     </w:t>
      </w:r>
      <w:r w:rsidR="00B102DF" w:rsidRPr="002A3CE1">
        <w:rPr>
          <w:rFonts w:ascii="Times New Roman" w:hAnsi="Times New Roman" w:cs="Times New Roman"/>
          <w:sz w:val="28"/>
          <w:szCs w:val="28"/>
        </w:rPr>
        <w:t xml:space="preserve"> </w:t>
      </w:r>
      <w:r w:rsidRPr="002A3CE1">
        <w:rPr>
          <w:rFonts w:ascii="Times New Roman" w:hAnsi="Times New Roman" w:cs="Times New Roman"/>
          <w:sz w:val="28"/>
          <w:szCs w:val="28"/>
        </w:rPr>
        <w:t xml:space="preserve">-  </w:t>
      </w:r>
      <w:r w:rsidR="002A3CE1" w:rsidRPr="002A3CE1">
        <w:rPr>
          <w:rFonts w:ascii="Times New Roman" w:hAnsi="Times New Roman" w:cs="Times New Roman"/>
          <w:sz w:val="28"/>
          <w:szCs w:val="28"/>
        </w:rPr>
        <w:t>66</w:t>
      </w:r>
      <w:r w:rsidRPr="002A3CE1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2A3CE1" w:rsidRPr="002A3CE1">
        <w:rPr>
          <w:rFonts w:ascii="Times New Roman" w:hAnsi="Times New Roman" w:cs="Times New Roman"/>
          <w:sz w:val="28"/>
          <w:szCs w:val="28"/>
        </w:rPr>
        <w:t>ей</w:t>
      </w:r>
      <w:r w:rsidRPr="002A3CE1">
        <w:rPr>
          <w:rFonts w:ascii="Times New Roman" w:hAnsi="Times New Roman" w:cs="Times New Roman"/>
          <w:sz w:val="28"/>
          <w:szCs w:val="28"/>
        </w:rPr>
        <w:t xml:space="preserve"> или </w:t>
      </w:r>
      <w:r w:rsidR="002A3CE1" w:rsidRPr="002A3CE1">
        <w:rPr>
          <w:rFonts w:ascii="Times New Roman" w:hAnsi="Times New Roman" w:cs="Times New Roman"/>
          <w:sz w:val="28"/>
          <w:szCs w:val="28"/>
        </w:rPr>
        <w:t>4</w:t>
      </w:r>
      <w:r w:rsidR="004F429A" w:rsidRPr="002A3CE1">
        <w:rPr>
          <w:rFonts w:ascii="Times New Roman" w:hAnsi="Times New Roman" w:cs="Times New Roman"/>
          <w:sz w:val="28"/>
          <w:szCs w:val="28"/>
        </w:rPr>
        <w:t>7</w:t>
      </w:r>
      <w:r w:rsidR="002A3CE1" w:rsidRPr="002A3CE1">
        <w:rPr>
          <w:rFonts w:ascii="Times New Roman" w:hAnsi="Times New Roman" w:cs="Times New Roman"/>
          <w:sz w:val="28"/>
          <w:szCs w:val="28"/>
        </w:rPr>
        <w:t>,1</w:t>
      </w:r>
      <w:r w:rsidRPr="002A3CE1">
        <w:rPr>
          <w:rFonts w:ascii="Times New Roman" w:hAnsi="Times New Roman" w:cs="Times New Roman"/>
          <w:sz w:val="28"/>
          <w:szCs w:val="28"/>
        </w:rPr>
        <w:t xml:space="preserve">% - выполнены; </w:t>
      </w:r>
    </w:p>
    <w:p w:rsidR="00C0628F" w:rsidRPr="002A3CE1" w:rsidRDefault="00C0628F" w:rsidP="00C0628F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3CE1">
        <w:rPr>
          <w:rFonts w:ascii="Times New Roman" w:hAnsi="Times New Roman" w:cs="Times New Roman"/>
          <w:sz w:val="28"/>
          <w:szCs w:val="28"/>
        </w:rPr>
        <w:t xml:space="preserve">     </w:t>
      </w:r>
      <w:r w:rsidR="00B102DF" w:rsidRPr="002A3CE1">
        <w:rPr>
          <w:rFonts w:ascii="Times New Roman" w:hAnsi="Times New Roman" w:cs="Times New Roman"/>
          <w:sz w:val="28"/>
          <w:szCs w:val="28"/>
        </w:rPr>
        <w:t xml:space="preserve"> </w:t>
      </w:r>
      <w:r w:rsidRPr="002A3CE1">
        <w:rPr>
          <w:rFonts w:ascii="Times New Roman" w:hAnsi="Times New Roman" w:cs="Times New Roman"/>
          <w:sz w:val="28"/>
          <w:szCs w:val="28"/>
        </w:rPr>
        <w:t xml:space="preserve">-  </w:t>
      </w:r>
      <w:r w:rsidR="002A3CE1" w:rsidRPr="002A3CE1">
        <w:rPr>
          <w:rFonts w:ascii="Times New Roman" w:hAnsi="Times New Roman" w:cs="Times New Roman"/>
          <w:sz w:val="28"/>
          <w:szCs w:val="28"/>
        </w:rPr>
        <w:t>74</w:t>
      </w:r>
      <w:r w:rsidRPr="002A3CE1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F429A" w:rsidRPr="002A3CE1">
        <w:rPr>
          <w:rFonts w:ascii="Times New Roman" w:hAnsi="Times New Roman" w:cs="Times New Roman"/>
          <w:sz w:val="28"/>
          <w:szCs w:val="28"/>
        </w:rPr>
        <w:t>я</w:t>
      </w:r>
      <w:r w:rsidRPr="002A3CE1">
        <w:rPr>
          <w:rFonts w:ascii="Times New Roman" w:hAnsi="Times New Roman" w:cs="Times New Roman"/>
          <w:sz w:val="28"/>
          <w:szCs w:val="28"/>
        </w:rPr>
        <w:t xml:space="preserve"> или </w:t>
      </w:r>
      <w:r w:rsidR="002A3CE1" w:rsidRPr="002A3CE1">
        <w:rPr>
          <w:rFonts w:ascii="Times New Roman" w:hAnsi="Times New Roman" w:cs="Times New Roman"/>
          <w:sz w:val="28"/>
          <w:szCs w:val="28"/>
        </w:rPr>
        <w:t>52,9</w:t>
      </w:r>
      <w:r w:rsidRPr="002A3CE1">
        <w:rPr>
          <w:rFonts w:ascii="Times New Roman" w:hAnsi="Times New Roman" w:cs="Times New Roman"/>
          <w:sz w:val="28"/>
          <w:szCs w:val="28"/>
        </w:rPr>
        <w:t>% - н</w:t>
      </w:r>
      <w:r w:rsidR="004F429A" w:rsidRPr="002A3CE1">
        <w:rPr>
          <w:rFonts w:ascii="Times New Roman" w:hAnsi="Times New Roman" w:cs="Times New Roman"/>
          <w:sz w:val="28"/>
          <w:szCs w:val="28"/>
        </w:rPr>
        <w:t>аходятся в стадии реализации</w:t>
      </w:r>
      <w:r w:rsidRPr="002A3CE1">
        <w:rPr>
          <w:rFonts w:ascii="Times New Roman" w:hAnsi="Times New Roman" w:cs="Times New Roman"/>
          <w:sz w:val="28"/>
          <w:szCs w:val="28"/>
        </w:rPr>
        <w:t>.</w:t>
      </w:r>
    </w:p>
    <w:p w:rsidR="00C0628F" w:rsidRPr="002A3CE1" w:rsidRDefault="004F429A" w:rsidP="00C0628F">
      <w:pPr>
        <w:pStyle w:val="ConsPlusNormal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3CE1">
        <w:rPr>
          <w:rFonts w:ascii="Times New Roman" w:hAnsi="Times New Roman" w:cs="Times New Roman"/>
          <w:sz w:val="28"/>
          <w:szCs w:val="28"/>
        </w:rPr>
        <w:t>6</w:t>
      </w:r>
      <w:r w:rsidR="002A3CE1" w:rsidRPr="002A3CE1">
        <w:rPr>
          <w:rFonts w:ascii="Times New Roman" w:hAnsi="Times New Roman" w:cs="Times New Roman"/>
          <w:sz w:val="28"/>
          <w:szCs w:val="28"/>
        </w:rPr>
        <w:t>6</w:t>
      </w:r>
      <w:r w:rsidR="00C0628F" w:rsidRPr="002A3CE1">
        <w:rPr>
          <w:rFonts w:ascii="Times New Roman" w:hAnsi="Times New Roman" w:cs="Times New Roman"/>
          <w:sz w:val="28"/>
          <w:szCs w:val="28"/>
        </w:rPr>
        <w:t xml:space="preserve"> - показатели муниципальных программ, из них: </w:t>
      </w:r>
    </w:p>
    <w:p w:rsidR="00C0628F" w:rsidRPr="002A3CE1" w:rsidRDefault="00C0628F" w:rsidP="00C0628F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A3CE1">
        <w:rPr>
          <w:rFonts w:ascii="Times New Roman" w:hAnsi="Times New Roman" w:cs="Times New Roman"/>
          <w:sz w:val="28"/>
          <w:szCs w:val="28"/>
        </w:rPr>
        <w:t xml:space="preserve">  - </w:t>
      </w:r>
      <w:r w:rsidR="002A3CE1" w:rsidRPr="002A3CE1">
        <w:rPr>
          <w:rFonts w:ascii="Times New Roman" w:hAnsi="Times New Roman" w:cs="Times New Roman"/>
          <w:sz w:val="28"/>
          <w:szCs w:val="28"/>
        </w:rPr>
        <w:t>3</w:t>
      </w:r>
      <w:r w:rsidR="00730746" w:rsidRPr="002A3CE1">
        <w:rPr>
          <w:rFonts w:ascii="Times New Roman" w:hAnsi="Times New Roman" w:cs="Times New Roman"/>
          <w:sz w:val="28"/>
          <w:szCs w:val="28"/>
        </w:rPr>
        <w:t>2</w:t>
      </w:r>
      <w:r w:rsidRPr="002A3CE1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2A3CE1" w:rsidRPr="002A3CE1">
        <w:rPr>
          <w:rFonts w:ascii="Times New Roman" w:hAnsi="Times New Roman" w:cs="Times New Roman"/>
          <w:sz w:val="28"/>
          <w:szCs w:val="28"/>
        </w:rPr>
        <w:t>я</w:t>
      </w:r>
      <w:r w:rsidRPr="002A3CE1">
        <w:rPr>
          <w:rFonts w:ascii="Times New Roman" w:hAnsi="Times New Roman" w:cs="Times New Roman"/>
          <w:sz w:val="28"/>
          <w:szCs w:val="28"/>
        </w:rPr>
        <w:t xml:space="preserve"> или </w:t>
      </w:r>
      <w:r w:rsidR="004F429A" w:rsidRPr="002A3CE1">
        <w:rPr>
          <w:rFonts w:ascii="Times New Roman" w:hAnsi="Times New Roman" w:cs="Times New Roman"/>
          <w:sz w:val="28"/>
          <w:szCs w:val="28"/>
        </w:rPr>
        <w:t>4</w:t>
      </w:r>
      <w:r w:rsidR="002A3CE1" w:rsidRPr="002A3CE1">
        <w:rPr>
          <w:rFonts w:ascii="Times New Roman" w:hAnsi="Times New Roman" w:cs="Times New Roman"/>
          <w:sz w:val="28"/>
          <w:szCs w:val="28"/>
        </w:rPr>
        <w:t>8,5</w:t>
      </w:r>
      <w:r w:rsidRPr="002A3CE1">
        <w:rPr>
          <w:rFonts w:ascii="Times New Roman" w:hAnsi="Times New Roman" w:cs="Times New Roman"/>
          <w:sz w:val="28"/>
          <w:szCs w:val="28"/>
        </w:rPr>
        <w:t>% - выполнен</w:t>
      </w:r>
      <w:r w:rsidR="004F429A" w:rsidRPr="002A3CE1">
        <w:rPr>
          <w:rFonts w:ascii="Times New Roman" w:hAnsi="Times New Roman" w:cs="Times New Roman"/>
          <w:sz w:val="28"/>
          <w:szCs w:val="28"/>
        </w:rPr>
        <w:t>ы</w:t>
      </w:r>
      <w:r w:rsidRPr="002A3C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429A" w:rsidRPr="002A3CE1" w:rsidRDefault="00C0628F" w:rsidP="004F429A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3CE1">
        <w:rPr>
          <w:rFonts w:ascii="Times New Roman" w:hAnsi="Times New Roman" w:cs="Times New Roman"/>
          <w:sz w:val="28"/>
          <w:szCs w:val="28"/>
        </w:rPr>
        <w:t xml:space="preserve">  </w:t>
      </w:r>
      <w:r w:rsidR="00B102DF" w:rsidRPr="002A3CE1">
        <w:rPr>
          <w:rFonts w:ascii="Times New Roman" w:hAnsi="Times New Roman" w:cs="Times New Roman"/>
          <w:sz w:val="28"/>
          <w:szCs w:val="28"/>
        </w:rPr>
        <w:t xml:space="preserve">    </w:t>
      </w:r>
      <w:r w:rsidRPr="002A3CE1">
        <w:rPr>
          <w:rFonts w:ascii="Times New Roman" w:hAnsi="Times New Roman" w:cs="Times New Roman"/>
          <w:sz w:val="28"/>
          <w:szCs w:val="28"/>
        </w:rPr>
        <w:t xml:space="preserve">- </w:t>
      </w:r>
      <w:r w:rsidR="004F429A" w:rsidRPr="002A3CE1">
        <w:rPr>
          <w:rFonts w:ascii="Times New Roman" w:hAnsi="Times New Roman" w:cs="Times New Roman"/>
          <w:sz w:val="28"/>
          <w:szCs w:val="28"/>
        </w:rPr>
        <w:t>3</w:t>
      </w:r>
      <w:r w:rsidR="002A3CE1" w:rsidRPr="002A3CE1">
        <w:rPr>
          <w:rFonts w:ascii="Times New Roman" w:hAnsi="Times New Roman" w:cs="Times New Roman"/>
          <w:sz w:val="28"/>
          <w:szCs w:val="28"/>
        </w:rPr>
        <w:t>4</w:t>
      </w:r>
      <w:r w:rsidRPr="002A3CE1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2A3CE1" w:rsidRPr="002A3CE1">
        <w:rPr>
          <w:rFonts w:ascii="Times New Roman" w:hAnsi="Times New Roman" w:cs="Times New Roman"/>
          <w:sz w:val="28"/>
          <w:szCs w:val="28"/>
        </w:rPr>
        <w:t>я</w:t>
      </w:r>
      <w:r w:rsidRPr="002A3CE1">
        <w:rPr>
          <w:rFonts w:ascii="Times New Roman" w:hAnsi="Times New Roman" w:cs="Times New Roman"/>
          <w:sz w:val="28"/>
          <w:szCs w:val="28"/>
        </w:rPr>
        <w:t xml:space="preserve"> или </w:t>
      </w:r>
      <w:r w:rsidR="004F429A" w:rsidRPr="002A3CE1">
        <w:rPr>
          <w:rFonts w:ascii="Times New Roman" w:hAnsi="Times New Roman" w:cs="Times New Roman"/>
          <w:sz w:val="28"/>
          <w:szCs w:val="28"/>
        </w:rPr>
        <w:t>5</w:t>
      </w:r>
      <w:r w:rsidR="002A3CE1" w:rsidRPr="002A3CE1">
        <w:rPr>
          <w:rFonts w:ascii="Times New Roman" w:hAnsi="Times New Roman" w:cs="Times New Roman"/>
          <w:sz w:val="28"/>
          <w:szCs w:val="28"/>
        </w:rPr>
        <w:t>1</w:t>
      </w:r>
      <w:r w:rsidRPr="002A3CE1">
        <w:rPr>
          <w:rFonts w:ascii="Times New Roman" w:hAnsi="Times New Roman" w:cs="Times New Roman"/>
          <w:sz w:val="28"/>
          <w:szCs w:val="28"/>
        </w:rPr>
        <w:t>,</w:t>
      </w:r>
      <w:r w:rsidR="002A3CE1" w:rsidRPr="002A3CE1">
        <w:rPr>
          <w:rFonts w:ascii="Times New Roman" w:hAnsi="Times New Roman" w:cs="Times New Roman"/>
          <w:sz w:val="28"/>
          <w:szCs w:val="28"/>
        </w:rPr>
        <w:t>5</w:t>
      </w:r>
      <w:r w:rsidRPr="002A3CE1">
        <w:rPr>
          <w:rFonts w:ascii="Times New Roman" w:hAnsi="Times New Roman" w:cs="Times New Roman"/>
          <w:sz w:val="28"/>
          <w:szCs w:val="28"/>
        </w:rPr>
        <w:t xml:space="preserve">% - </w:t>
      </w:r>
      <w:r w:rsidR="004F429A" w:rsidRPr="002A3CE1">
        <w:rPr>
          <w:rFonts w:ascii="Times New Roman" w:hAnsi="Times New Roman" w:cs="Times New Roman"/>
          <w:sz w:val="28"/>
          <w:szCs w:val="28"/>
        </w:rPr>
        <w:t>находятся в стадии реализации.</w:t>
      </w:r>
    </w:p>
    <w:p w:rsidR="00C0628F" w:rsidRPr="00305EEB" w:rsidRDefault="00C0628F" w:rsidP="00C0628F">
      <w:pPr>
        <w:tabs>
          <w:tab w:val="left" w:pos="0"/>
          <w:tab w:val="left" w:pos="567"/>
        </w:tabs>
        <w:jc w:val="both"/>
        <w:rPr>
          <w:rFonts w:eastAsia="Times New Roman"/>
          <w:bCs/>
          <w:sz w:val="26"/>
          <w:szCs w:val="26"/>
        </w:rPr>
      </w:pPr>
    </w:p>
    <w:p w:rsidR="00C0628F" w:rsidRPr="00305EEB" w:rsidRDefault="00C0628F" w:rsidP="00C0628F">
      <w:pPr>
        <w:tabs>
          <w:tab w:val="left" w:pos="0"/>
          <w:tab w:val="left" w:pos="567"/>
        </w:tabs>
        <w:jc w:val="both"/>
        <w:rPr>
          <w:rFonts w:eastAsia="Times New Roman"/>
          <w:bCs/>
          <w:sz w:val="28"/>
          <w:szCs w:val="28"/>
        </w:rPr>
      </w:pPr>
      <w:r w:rsidRPr="00305EEB">
        <w:rPr>
          <w:rFonts w:eastAsia="Times New Roman"/>
          <w:bCs/>
          <w:sz w:val="28"/>
          <w:szCs w:val="28"/>
        </w:rPr>
        <w:t xml:space="preserve">Приложение: 1. Оперативный отчет о выполнении муниципальных программ      </w:t>
      </w:r>
    </w:p>
    <w:p w:rsidR="00305EEB" w:rsidRPr="00305EEB" w:rsidRDefault="00C0628F" w:rsidP="00C0628F">
      <w:pPr>
        <w:tabs>
          <w:tab w:val="left" w:pos="0"/>
          <w:tab w:val="left" w:pos="567"/>
        </w:tabs>
        <w:jc w:val="both"/>
        <w:rPr>
          <w:rFonts w:eastAsia="Times New Roman"/>
          <w:bCs/>
          <w:sz w:val="28"/>
          <w:szCs w:val="28"/>
        </w:rPr>
      </w:pPr>
      <w:r w:rsidRPr="00305EEB">
        <w:rPr>
          <w:rFonts w:eastAsia="Times New Roman"/>
          <w:bCs/>
          <w:sz w:val="28"/>
          <w:szCs w:val="28"/>
        </w:rPr>
        <w:t xml:space="preserve">                            Рузского городского округа за </w:t>
      </w:r>
      <w:r w:rsidR="003766B2" w:rsidRPr="00305EEB">
        <w:rPr>
          <w:rFonts w:eastAsia="Times New Roman"/>
          <w:bCs/>
          <w:sz w:val="28"/>
          <w:szCs w:val="28"/>
        </w:rPr>
        <w:t>1</w:t>
      </w:r>
      <w:r w:rsidRPr="00305EEB">
        <w:rPr>
          <w:rFonts w:eastAsia="Times New Roman"/>
          <w:bCs/>
          <w:sz w:val="28"/>
          <w:szCs w:val="28"/>
        </w:rPr>
        <w:t xml:space="preserve"> </w:t>
      </w:r>
      <w:r w:rsidR="00305EEB" w:rsidRPr="00305EEB">
        <w:rPr>
          <w:rFonts w:eastAsia="Times New Roman"/>
          <w:bCs/>
          <w:sz w:val="28"/>
          <w:szCs w:val="28"/>
        </w:rPr>
        <w:t>полугодие</w:t>
      </w:r>
      <w:r w:rsidRPr="00305EEB">
        <w:rPr>
          <w:rFonts w:eastAsia="Times New Roman"/>
          <w:bCs/>
          <w:sz w:val="28"/>
          <w:szCs w:val="28"/>
        </w:rPr>
        <w:t xml:space="preserve"> 202</w:t>
      </w:r>
      <w:r w:rsidR="003766B2" w:rsidRPr="00305EEB">
        <w:rPr>
          <w:rFonts w:eastAsia="Times New Roman"/>
          <w:bCs/>
          <w:sz w:val="28"/>
          <w:szCs w:val="28"/>
        </w:rPr>
        <w:t>2</w:t>
      </w:r>
      <w:r w:rsidRPr="00305EEB">
        <w:rPr>
          <w:rFonts w:eastAsia="Times New Roman"/>
          <w:bCs/>
          <w:sz w:val="28"/>
          <w:szCs w:val="28"/>
        </w:rPr>
        <w:t xml:space="preserve"> года на </w:t>
      </w:r>
      <w:r w:rsidR="00FF7057">
        <w:rPr>
          <w:rFonts w:eastAsia="Times New Roman"/>
          <w:bCs/>
          <w:sz w:val="28"/>
          <w:szCs w:val="28"/>
        </w:rPr>
        <w:t>8</w:t>
      </w:r>
      <w:r w:rsidRPr="00305EEB">
        <w:rPr>
          <w:rFonts w:eastAsia="Times New Roman"/>
          <w:bCs/>
          <w:sz w:val="28"/>
          <w:szCs w:val="28"/>
        </w:rPr>
        <w:t xml:space="preserve"> л. </w:t>
      </w:r>
      <w:r w:rsidR="00305EEB" w:rsidRPr="00305EEB">
        <w:rPr>
          <w:rFonts w:eastAsia="Times New Roman"/>
          <w:bCs/>
          <w:sz w:val="28"/>
          <w:szCs w:val="28"/>
        </w:rPr>
        <w:t xml:space="preserve">                     </w:t>
      </w:r>
    </w:p>
    <w:p w:rsidR="00C0628F" w:rsidRPr="00305EEB" w:rsidRDefault="00305EEB" w:rsidP="00C0628F">
      <w:pPr>
        <w:tabs>
          <w:tab w:val="left" w:pos="0"/>
          <w:tab w:val="left" w:pos="567"/>
        </w:tabs>
        <w:jc w:val="both"/>
        <w:rPr>
          <w:rFonts w:eastAsia="Times New Roman"/>
          <w:bCs/>
          <w:sz w:val="28"/>
          <w:szCs w:val="28"/>
        </w:rPr>
      </w:pPr>
      <w:r w:rsidRPr="00305EEB">
        <w:rPr>
          <w:rFonts w:eastAsia="Times New Roman"/>
          <w:bCs/>
          <w:sz w:val="28"/>
          <w:szCs w:val="28"/>
        </w:rPr>
        <w:t xml:space="preserve">                            </w:t>
      </w:r>
      <w:r w:rsidR="00C0628F" w:rsidRPr="00305EEB">
        <w:rPr>
          <w:rFonts w:eastAsia="Times New Roman"/>
          <w:bCs/>
          <w:sz w:val="28"/>
          <w:szCs w:val="28"/>
        </w:rPr>
        <w:t>в 1 экз.;</w:t>
      </w:r>
    </w:p>
    <w:p w:rsidR="006431EB" w:rsidRPr="00305EEB" w:rsidRDefault="00C0628F" w:rsidP="00C0628F">
      <w:pPr>
        <w:tabs>
          <w:tab w:val="left" w:pos="0"/>
          <w:tab w:val="left" w:pos="567"/>
        </w:tabs>
        <w:jc w:val="both"/>
        <w:rPr>
          <w:rFonts w:eastAsia="Times New Roman"/>
          <w:bCs/>
          <w:sz w:val="28"/>
          <w:szCs w:val="28"/>
        </w:rPr>
      </w:pPr>
      <w:r w:rsidRPr="00305EEB">
        <w:rPr>
          <w:rFonts w:eastAsia="Times New Roman"/>
          <w:bCs/>
          <w:sz w:val="28"/>
          <w:szCs w:val="28"/>
        </w:rPr>
        <w:tab/>
      </w:r>
      <w:r w:rsidRPr="00305EEB">
        <w:rPr>
          <w:rFonts w:eastAsia="Times New Roman"/>
          <w:bCs/>
          <w:sz w:val="28"/>
          <w:szCs w:val="28"/>
        </w:rPr>
        <w:tab/>
        <w:t xml:space="preserve">              2. Оценка результатов реализации муниципальных программ </w:t>
      </w:r>
      <w:r w:rsidR="006431EB" w:rsidRPr="00305EEB">
        <w:rPr>
          <w:rFonts w:eastAsia="Times New Roman"/>
          <w:bCs/>
          <w:sz w:val="28"/>
          <w:szCs w:val="28"/>
        </w:rPr>
        <w:t xml:space="preserve">   </w:t>
      </w:r>
    </w:p>
    <w:p w:rsidR="00305EEB" w:rsidRPr="00791C12" w:rsidRDefault="006431EB" w:rsidP="00C0628F">
      <w:pPr>
        <w:tabs>
          <w:tab w:val="left" w:pos="0"/>
          <w:tab w:val="left" w:pos="567"/>
        </w:tabs>
        <w:jc w:val="both"/>
        <w:rPr>
          <w:rFonts w:eastAsia="Times New Roman"/>
          <w:bCs/>
          <w:sz w:val="28"/>
          <w:szCs w:val="28"/>
        </w:rPr>
      </w:pPr>
      <w:r w:rsidRPr="00305EEB">
        <w:rPr>
          <w:rFonts w:eastAsia="Times New Roman"/>
          <w:bCs/>
          <w:sz w:val="28"/>
          <w:szCs w:val="28"/>
        </w:rPr>
        <w:t xml:space="preserve">                            </w:t>
      </w:r>
      <w:r w:rsidR="00C0628F" w:rsidRPr="00305EEB">
        <w:rPr>
          <w:rFonts w:eastAsia="Times New Roman"/>
          <w:bCs/>
          <w:sz w:val="28"/>
          <w:szCs w:val="28"/>
        </w:rPr>
        <w:t xml:space="preserve">Рузского городского округа за </w:t>
      </w:r>
      <w:r w:rsidR="0052599F" w:rsidRPr="00305EEB">
        <w:rPr>
          <w:rFonts w:eastAsia="Times New Roman"/>
          <w:bCs/>
          <w:sz w:val="28"/>
          <w:szCs w:val="28"/>
        </w:rPr>
        <w:t>1</w:t>
      </w:r>
      <w:r w:rsidR="00C0628F" w:rsidRPr="00305EEB">
        <w:rPr>
          <w:rFonts w:eastAsia="Times New Roman"/>
          <w:bCs/>
          <w:sz w:val="28"/>
          <w:szCs w:val="28"/>
        </w:rPr>
        <w:t xml:space="preserve"> </w:t>
      </w:r>
      <w:r w:rsidR="00305EEB" w:rsidRPr="00305EEB">
        <w:rPr>
          <w:rFonts w:eastAsia="Times New Roman"/>
          <w:bCs/>
          <w:sz w:val="28"/>
          <w:szCs w:val="28"/>
        </w:rPr>
        <w:t>полугодие</w:t>
      </w:r>
      <w:r w:rsidR="00C0628F" w:rsidRPr="00305EEB">
        <w:rPr>
          <w:rFonts w:eastAsia="Times New Roman"/>
          <w:bCs/>
          <w:sz w:val="28"/>
          <w:szCs w:val="28"/>
        </w:rPr>
        <w:t xml:space="preserve"> 202</w:t>
      </w:r>
      <w:r w:rsidR="0052599F" w:rsidRPr="00305EEB">
        <w:rPr>
          <w:rFonts w:eastAsia="Times New Roman"/>
          <w:bCs/>
          <w:sz w:val="28"/>
          <w:szCs w:val="28"/>
        </w:rPr>
        <w:t>2</w:t>
      </w:r>
      <w:r w:rsidR="00C0628F" w:rsidRPr="00305EEB">
        <w:rPr>
          <w:rFonts w:eastAsia="Times New Roman"/>
          <w:bCs/>
          <w:sz w:val="28"/>
          <w:szCs w:val="28"/>
        </w:rPr>
        <w:t xml:space="preserve"> года</w:t>
      </w:r>
      <w:r w:rsidR="00C0628F" w:rsidRPr="00BD4495">
        <w:rPr>
          <w:rFonts w:eastAsia="Times New Roman"/>
          <w:bCs/>
          <w:color w:val="FF0000"/>
          <w:sz w:val="28"/>
          <w:szCs w:val="28"/>
        </w:rPr>
        <w:t xml:space="preserve"> </w:t>
      </w:r>
      <w:bookmarkStart w:id="0" w:name="_GoBack"/>
      <w:r w:rsidR="00C0628F" w:rsidRPr="00791C12">
        <w:rPr>
          <w:rFonts w:eastAsia="Times New Roman"/>
          <w:bCs/>
          <w:sz w:val="28"/>
          <w:szCs w:val="28"/>
        </w:rPr>
        <w:t xml:space="preserve">на </w:t>
      </w:r>
      <w:r w:rsidR="00822F3F" w:rsidRPr="00791C12">
        <w:rPr>
          <w:rFonts w:eastAsia="Times New Roman"/>
          <w:bCs/>
          <w:sz w:val="28"/>
          <w:szCs w:val="28"/>
        </w:rPr>
        <w:t>3</w:t>
      </w:r>
      <w:r w:rsidR="00791C12" w:rsidRPr="00791C12">
        <w:rPr>
          <w:rFonts w:eastAsia="Times New Roman"/>
          <w:bCs/>
          <w:sz w:val="28"/>
          <w:szCs w:val="28"/>
        </w:rPr>
        <w:t>5</w:t>
      </w:r>
      <w:r w:rsidR="00C0628F" w:rsidRPr="00791C12">
        <w:rPr>
          <w:rFonts w:eastAsia="Times New Roman"/>
          <w:bCs/>
          <w:sz w:val="28"/>
          <w:szCs w:val="28"/>
        </w:rPr>
        <w:t xml:space="preserve"> л. </w:t>
      </w:r>
    </w:p>
    <w:p w:rsidR="00C0628F" w:rsidRPr="00791C12" w:rsidRDefault="00305EEB" w:rsidP="00C0628F">
      <w:pPr>
        <w:tabs>
          <w:tab w:val="left" w:pos="0"/>
          <w:tab w:val="left" w:pos="567"/>
        </w:tabs>
        <w:jc w:val="both"/>
        <w:rPr>
          <w:rFonts w:eastAsia="Times New Roman"/>
          <w:bCs/>
          <w:sz w:val="28"/>
          <w:szCs w:val="28"/>
        </w:rPr>
      </w:pPr>
      <w:r w:rsidRPr="00791C12">
        <w:rPr>
          <w:rFonts w:eastAsia="Times New Roman"/>
          <w:bCs/>
          <w:sz w:val="28"/>
          <w:szCs w:val="28"/>
        </w:rPr>
        <w:t xml:space="preserve">                            </w:t>
      </w:r>
      <w:r w:rsidR="00C0628F" w:rsidRPr="00791C12">
        <w:rPr>
          <w:rFonts w:eastAsia="Times New Roman"/>
          <w:bCs/>
          <w:sz w:val="28"/>
          <w:szCs w:val="28"/>
        </w:rPr>
        <w:t>в 1 экз.</w:t>
      </w:r>
      <w:r w:rsidR="00C0628F" w:rsidRPr="00791C12">
        <w:rPr>
          <w:rFonts w:eastAsia="Times New Roman"/>
          <w:bCs/>
          <w:sz w:val="28"/>
          <w:szCs w:val="28"/>
        </w:rPr>
        <w:tab/>
      </w:r>
    </w:p>
    <w:bookmarkEnd w:id="0"/>
    <w:p w:rsidR="00CD5546" w:rsidRPr="003253A0" w:rsidRDefault="00CD5546" w:rsidP="00C0628F">
      <w:pPr>
        <w:tabs>
          <w:tab w:val="left" w:pos="0"/>
          <w:tab w:val="left" w:pos="567"/>
        </w:tabs>
        <w:jc w:val="both"/>
        <w:rPr>
          <w:rFonts w:eastAsia="Times New Roman"/>
          <w:bCs/>
          <w:color w:val="FF0000"/>
          <w:sz w:val="32"/>
          <w:szCs w:val="28"/>
        </w:rPr>
      </w:pPr>
    </w:p>
    <w:p w:rsidR="00CD5546" w:rsidRPr="003253A0" w:rsidRDefault="00CD5546" w:rsidP="00C0628F">
      <w:pPr>
        <w:tabs>
          <w:tab w:val="left" w:pos="0"/>
          <w:tab w:val="left" w:pos="567"/>
        </w:tabs>
        <w:jc w:val="both"/>
        <w:rPr>
          <w:rFonts w:eastAsia="Times New Roman"/>
          <w:bCs/>
          <w:color w:val="FF0000"/>
          <w:sz w:val="32"/>
          <w:szCs w:val="28"/>
        </w:rPr>
      </w:pPr>
    </w:p>
    <w:tbl>
      <w:tblPr>
        <w:tblW w:w="16466" w:type="dxa"/>
        <w:tblLayout w:type="fixed"/>
        <w:tblLook w:val="04A0" w:firstRow="1" w:lastRow="0" w:firstColumn="1" w:lastColumn="0" w:noHBand="0" w:noVBand="1"/>
      </w:tblPr>
      <w:tblGrid>
        <w:gridCol w:w="616"/>
        <w:gridCol w:w="93"/>
        <w:gridCol w:w="43"/>
        <w:gridCol w:w="3688"/>
        <w:gridCol w:w="192"/>
        <w:gridCol w:w="1322"/>
        <w:gridCol w:w="82"/>
        <w:gridCol w:w="380"/>
        <w:gridCol w:w="955"/>
        <w:gridCol w:w="142"/>
        <w:gridCol w:w="580"/>
        <w:gridCol w:w="838"/>
        <w:gridCol w:w="234"/>
        <w:gridCol w:w="758"/>
        <w:gridCol w:w="283"/>
        <w:gridCol w:w="327"/>
        <w:gridCol w:w="1301"/>
        <w:gridCol w:w="3820"/>
        <w:gridCol w:w="812"/>
      </w:tblGrid>
      <w:tr w:rsidR="00CD5546" w:rsidRPr="003253A0" w:rsidTr="006F15DF">
        <w:trPr>
          <w:trHeight w:val="300"/>
        </w:trPr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46" w:rsidRPr="003253A0" w:rsidRDefault="00CD5546" w:rsidP="00CD5546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46" w:rsidRPr="003253A0" w:rsidRDefault="00CD5546" w:rsidP="00CD5546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46" w:rsidRPr="003253A0" w:rsidRDefault="00CD5546" w:rsidP="00CD5546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46" w:rsidRPr="003253A0" w:rsidRDefault="00CD5546" w:rsidP="00CD5546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9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46" w:rsidRPr="003253A0" w:rsidRDefault="00CD5546" w:rsidP="00CD5546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3253A0">
              <w:rPr>
                <w:rFonts w:eastAsia="Times New Roman"/>
                <w:color w:val="000000"/>
                <w:szCs w:val="22"/>
              </w:rPr>
              <w:t>Приложение 1</w:t>
            </w:r>
          </w:p>
        </w:tc>
      </w:tr>
      <w:tr w:rsidR="00CD5546" w:rsidRPr="003253A0" w:rsidTr="006F15DF">
        <w:trPr>
          <w:trHeight w:val="426"/>
        </w:trPr>
        <w:tc>
          <w:tcPr>
            <w:tcW w:w="164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546" w:rsidRPr="003253A0" w:rsidRDefault="0052599F" w:rsidP="00CD5546">
            <w:pPr>
              <w:jc w:val="center"/>
              <w:rPr>
                <w:rFonts w:eastAsia="Times New Roman"/>
                <w:bCs/>
                <w:color w:val="000000"/>
                <w:sz w:val="28"/>
              </w:rPr>
            </w:pPr>
            <w:r w:rsidRPr="003253A0">
              <w:rPr>
                <w:rFonts w:eastAsia="Times New Roman"/>
                <w:bCs/>
                <w:color w:val="000000"/>
                <w:sz w:val="28"/>
              </w:rPr>
              <w:lastRenderedPageBreak/>
              <w:t xml:space="preserve">                                   Приложение 1</w:t>
            </w:r>
          </w:p>
        </w:tc>
      </w:tr>
      <w:tr w:rsidR="0052599F" w:rsidRPr="003253A0" w:rsidTr="006F15DF">
        <w:trPr>
          <w:gridAfter w:val="5"/>
          <w:wAfter w:w="6543" w:type="dxa"/>
          <w:trHeight w:val="63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99F" w:rsidRPr="003253A0" w:rsidRDefault="0052599F" w:rsidP="0052599F">
            <w:pPr>
              <w:jc w:val="center"/>
              <w:rPr>
                <w:rFonts w:eastAsia="Times New Roman"/>
                <w:b/>
                <w:bCs/>
                <w:color w:val="000000"/>
                <w:sz w:val="28"/>
              </w:rPr>
            </w:pPr>
            <w:r w:rsidRPr="003253A0">
              <w:rPr>
                <w:rFonts w:eastAsia="Times New Roman"/>
                <w:b/>
                <w:bCs/>
                <w:color w:val="000000"/>
                <w:sz w:val="28"/>
              </w:rPr>
              <w:t xml:space="preserve">Оперативный отчет об выполнении муниципальных программ  </w:t>
            </w:r>
            <w:r w:rsidRPr="003253A0">
              <w:rPr>
                <w:rFonts w:eastAsia="Times New Roman"/>
                <w:b/>
                <w:bCs/>
                <w:color w:val="000000"/>
                <w:sz w:val="28"/>
              </w:rPr>
              <w:br/>
              <w:t xml:space="preserve">Рузского городского округа за 1 </w:t>
            </w:r>
            <w:r w:rsidR="003253A0" w:rsidRPr="003253A0">
              <w:rPr>
                <w:rFonts w:eastAsia="Times New Roman"/>
                <w:b/>
                <w:bCs/>
                <w:color w:val="000000"/>
                <w:sz w:val="28"/>
              </w:rPr>
              <w:t>полугодие</w:t>
            </w:r>
            <w:r w:rsidRPr="003253A0">
              <w:rPr>
                <w:rFonts w:eastAsia="Times New Roman"/>
                <w:b/>
                <w:bCs/>
                <w:color w:val="000000"/>
                <w:sz w:val="28"/>
              </w:rPr>
              <w:t xml:space="preserve"> 2022 года     </w:t>
            </w:r>
          </w:p>
        </w:tc>
      </w:tr>
      <w:tr w:rsidR="008E6905" w:rsidRPr="003253A0" w:rsidTr="006F15DF">
        <w:trPr>
          <w:gridAfter w:val="1"/>
          <w:wAfter w:w="812" w:type="dxa"/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05" w:rsidRPr="003253A0" w:rsidRDefault="008E6905" w:rsidP="008E6905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05" w:rsidRPr="003253A0" w:rsidRDefault="008E6905" w:rsidP="008E6905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05" w:rsidRPr="003253A0" w:rsidRDefault="008E6905" w:rsidP="008E6905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05" w:rsidRPr="003253A0" w:rsidRDefault="008E6905" w:rsidP="008E6905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05" w:rsidRPr="003253A0" w:rsidRDefault="008E6905" w:rsidP="008E6905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05" w:rsidRPr="003253A0" w:rsidRDefault="008E6905" w:rsidP="008E6905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05" w:rsidRPr="003253A0" w:rsidRDefault="008E6905" w:rsidP="008E6905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3253A0">
              <w:rPr>
                <w:rFonts w:eastAsia="Times New Roman"/>
                <w:color w:val="000000"/>
                <w:szCs w:val="22"/>
              </w:rPr>
              <w:t>Приложение 2</w:t>
            </w:r>
          </w:p>
        </w:tc>
      </w:tr>
      <w:tr w:rsidR="007B4097" w:rsidTr="008464E3">
        <w:trPr>
          <w:gridAfter w:val="4"/>
          <w:wAfter w:w="6260" w:type="dxa"/>
          <w:trHeight w:val="90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 (подпрограммы)</w:t>
            </w:r>
            <w:r>
              <w:rPr>
                <w:color w:val="000000"/>
                <w:sz w:val="22"/>
                <w:szCs w:val="22"/>
              </w:rPr>
              <w:br/>
              <w:t xml:space="preserve"> Источники финансирования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Объем </w:t>
            </w:r>
            <w:proofErr w:type="spellStart"/>
            <w:r>
              <w:rPr>
                <w:color w:val="000000"/>
                <w:sz w:val="22"/>
                <w:szCs w:val="22"/>
              </w:rPr>
              <w:t>финансиров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                           на 2022 год                 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Выполнено                    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Профинан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сировано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% </w:t>
            </w:r>
            <w:r>
              <w:rPr>
                <w:color w:val="000000"/>
                <w:sz w:val="22"/>
                <w:szCs w:val="22"/>
              </w:rPr>
              <w:br/>
              <w:t>выполнен.</w:t>
            </w:r>
            <w:r>
              <w:rPr>
                <w:color w:val="000000"/>
                <w:sz w:val="22"/>
                <w:szCs w:val="22"/>
              </w:rPr>
              <w:br/>
              <w:t>(гр.4/гр.3)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DF" w:rsidRDefault="006F1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DF" w:rsidRDefault="006F1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DF" w:rsidRDefault="006F1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DF" w:rsidRDefault="006F1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DF" w:rsidRDefault="006F1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DF" w:rsidRDefault="006F1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181A4C" w:rsidTr="008464E3">
        <w:trPr>
          <w:gridAfter w:val="4"/>
          <w:wAfter w:w="6260" w:type="dxa"/>
          <w:trHeight w:val="4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F15DF" w:rsidRDefault="006F15D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"Здравоохранение"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(средства бюджета РГО)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2 880,00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596,13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596,13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20,7%</w:t>
            </w:r>
          </w:p>
        </w:tc>
      </w:tr>
      <w:tr w:rsidR="007B4097" w:rsidTr="008464E3">
        <w:trPr>
          <w:gridAfter w:val="4"/>
          <w:wAfter w:w="6260" w:type="dxa"/>
          <w:trHeight w:val="8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77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"Финансовое обеспечение системы организации медицинской помощи" </w:t>
            </w:r>
            <w:r>
              <w:rPr>
                <w:color w:val="000000"/>
                <w:sz w:val="20"/>
                <w:szCs w:val="20"/>
              </w:rPr>
              <w:t>(средства бюджета РГО)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2 880,00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596,13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596,13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20,7%</w:t>
            </w:r>
          </w:p>
        </w:tc>
      </w:tr>
      <w:tr w:rsidR="00181A4C" w:rsidTr="008464E3">
        <w:trPr>
          <w:gridAfter w:val="4"/>
          <w:wAfter w:w="6260" w:type="dxa"/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F15DF" w:rsidRDefault="006F15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"Культура"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367 938,77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168 686,42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168 686,42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45,8%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357 441,79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165 564,11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165 564,11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46,3%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МО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10 319,47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2 944,80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2 944,80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28,5%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177,51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177,51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100,0%</w:t>
            </w:r>
          </w:p>
        </w:tc>
      </w:tr>
      <w:tr w:rsidR="007B4097" w:rsidTr="008464E3">
        <w:trPr>
          <w:gridAfter w:val="4"/>
          <w:wAfter w:w="6260" w:type="dxa"/>
          <w:trHeight w:val="12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7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"Развитие музейного дела в Московской области"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(средства бюджета РГО)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17 028,53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6 879,60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6 879,60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40,4%</w:t>
            </w:r>
          </w:p>
        </w:tc>
      </w:tr>
      <w:tr w:rsidR="007B4097" w:rsidTr="008464E3">
        <w:trPr>
          <w:gridAfter w:val="4"/>
          <w:wAfter w:w="6260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"Развитие библиотечного дела"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67 961,47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31 002,85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31 002,85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45,6%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67 644,49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30 685,87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30 685,87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139,47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139,47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177,51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177,51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</w:tr>
      <w:tr w:rsidR="007B4097" w:rsidTr="008464E3">
        <w:trPr>
          <w:gridAfter w:val="4"/>
          <w:wAfter w:w="6260" w:type="dxa"/>
          <w:trHeight w:val="10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"Развитие профессионального искусства, гастрольно-концертной и культурно-досуговой деятельности, кинематографии" </w:t>
            </w:r>
            <w:r>
              <w:rPr>
                <w:sz w:val="20"/>
                <w:szCs w:val="20"/>
              </w:rPr>
              <w:t>(средства бюджета РГО)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155 333,73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69 759,47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69 759,47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44,9%</w:t>
            </w:r>
          </w:p>
        </w:tc>
      </w:tr>
      <w:tr w:rsidR="007B4097" w:rsidTr="008464E3">
        <w:trPr>
          <w:gridAfter w:val="4"/>
          <w:wAfter w:w="6260" w:type="dxa"/>
          <w:trHeight w:val="9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5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2.6.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"Развитие образования в сфере культуры Московской области"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102 781,16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49 856,87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49 856,87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48,5%</w:t>
            </w:r>
          </w:p>
        </w:tc>
      </w:tr>
      <w:tr w:rsidR="007B4097" w:rsidTr="008464E3">
        <w:trPr>
          <w:gridAfter w:val="4"/>
          <w:wAfter w:w="6260" w:type="dxa"/>
          <w:trHeight w:val="255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98 719,16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49 661,57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49 661,57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50,3%</w:t>
            </w:r>
          </w:p>
        </w:tc>
      </w:tr>
      <w:tr w:rsidR="007B4097" w:rsidTr="008464E3">
        <w:trPr>
          <w:gridAfter w:val="4"/>
          <w:wAfter w:w="6260" w:type="dxa"/>
          <w:trHeight w:val="25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4 062,00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4,8%</w:t>
            </w:r>
          </w:p>
        </w:tc>
      </w:tr>
      <w:tr w:rsidR="007B4097" w:rsidTr="008464E3">
        <w:trPr>
          <w:gridAfter w:val="4"/>
          <w:wAfter w:w="6260" w:type="dxa"/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2.7.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"Развитие архивного дела"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9 763,40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4 260,78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4 260,78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43,6%</w:t>
            </w:r>
          </w:p>
        </w:tc>
      </w:tr>
      <w:tr w:rsidR="007B4097" w:rsidTr="008464E3">
        <w:trPr>
          <w:gridAfter w:val="4"/>
          <w:wAfter w:w="6260" w:type="dxa"/>
          <w:trHeight w:val="255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3 645,40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1 650,75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1 650,75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45,3%</w:t>
            </w:r>
          </w:p>
        </w:tc>
      </w:tr>
      <w:tr w:rsidR="007B4097" w:rsidTr="008464E3">
        <w:trPr>
          <w:gridAfter w:val="4"/>
          <w:wAfter w:w="6260" w:type="dxa"/>
          <w:trHeight w:val="25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6 118,00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2 610,03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2 610,03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42,7%</w:t>
            </w:r>
          </w:p>
        </w:tc>
      </w:tr>
      <w:tr w:rsidR="007B4097" w:rsidTr="008464E3">
        <w:trPr>
          <w:gridAfter w:val="4"/>
          <w:wAfter w:w="6260" w:type="dxa"/>
          <w:trHeight w:val="5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2.8.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"Обеспечивающая подпрограмма"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(средства бюджета РГО)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8 713,35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4 198,28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4 198,28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48,2%</w:t>
            </w:r>
          </w:p>
        </w:tc>
      </w:tr>
      <w:tr w:rsidR="007B4097" w:rsidTr="008464E3">
        <w:trPr>
          <w:gridAfter w:val="4"/>
          <w:wAfter w:w="6260" w:type="dxa"/>
          <w:trHeight w:val="6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2.9.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"Развитие парков культуры и отдыха" </w:t>
            </w:r>
            <w:r>
              <w:rPr>
                <w:sz w:val="20"/>
                <w:szCs w:val="20"/>
              </w:rPr>
              <w:t>(средства бюджета РГО)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6 357,13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2 728,57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2 728,57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42,9%</w:t>
            </w:r>
          </w:p>
        </w:tc>
      </w:tr>
      <w:tr w:rsidR="00181A4C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F15DF" w:rsidRDefault="006F15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"Образование"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1 790 931,01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938 344,84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938 344,24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52,4%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436 228,98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177 043,21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177 042,61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1 175 434,56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711 434,72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711 434,72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179 267,47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49 866,91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49 866,91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"Дошкольное образование"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237 783,62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81 874,75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81 874,75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34,4%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183 347,62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75 658,15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75 658,15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54 436,00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6 216,60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6 216,60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"Общее образование"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1 522 198,23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841 838,45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841 838,45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55,3%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222 635,20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86 753,42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86 753,42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1 120 295,56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705 218,12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705 218,12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179 267,47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49 866,91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49 866,91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27,8%</w:t>
            </w:r>
          </w:p>
        </w:tc>
      </w:tr>
      <w:tr w:rsidR="007B4097" w:rsidTr="008464E3">
        <w:trPr>
          <w:gridAfter w:val="4"/>
          <w:wAfter w:w="6260" w:type="dxa"/>
          <w:trHeight w:val="69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3.3.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"Дополнительное образование, воспитание и психолого-социальное сопровождение детей"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14 591,09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6 713,70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6 713,70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46,0%</w:t>
            </w:r>
          </w:p>
        </w:tc>
      </w:tr>
      <w:tr w:rsidR="007B4097" w:rsidTr="008464E3">
        <w:trPr>
          <w:gridAfter w:val="4"/>
          <w:wAfter w:w="6260" w:type="dxa"/>
          <w:trHeight w:val="33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13 888,09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6 713,70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6 713,70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48,3%</w:t>
            </w:r>
          </w:p>
        </w:tc>
      </w:tr>
      <w:tr w:rsidR="007B4097" w:rsidTr="008464E3">
        <w:trPr>
          <w:gridAfter w:val="4"/>
          <w:wAfter w:w="6260" w:type="dxa"/>
          <w:trHeight w:val="33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"Профессиональное образование"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7B4097" w:rsidTr="007C3E5A">
        <w:trPr>
          <w:gridAfter w:val="4"/>
          <w:wAfter w:w="6260" w:type="dxa"/>
          <w:trHeight w:val="53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3.5.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"Обеспечивающая подпрограмма"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(средства бюджета РГО)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16 358,07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7 917,94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7 917,34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48,4%</w:t>
            </w:r>
          </w:p>
        </w:tc>
      </w:tr>
      <w:tr w:rsidR="00181A4C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F15DF" w:rsidRDefault="006F15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"Социальная защита населения"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78 212,70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29 290,56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29 290,56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37,4%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21 461,20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8 021,00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8 021,00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МО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56 751,50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21 269,56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21 269,56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"Социальная поддержка граждан"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64 846,50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27 708,25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27 708,25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42,7%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15 980,50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7 814,71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7 814,71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48 866,00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19 893,54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19 893,54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"Доступная среда"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3 172,55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753,64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753,64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2 498,50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547,35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21,9%</w:t>
            </w:r>
          </w:p>
        </w:tc>
      </w:tr>
      <w:tr w:rsidR="007B4097" w:rsidTr="008464E3">
        <w:trPr>
          <w:gridAfter w:val="4"/>
          <w:wAfter w:w="6260" w:type="dxa"/>
          <w:trHeight w:val="5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4.3.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"Развитие системы отдыха и оздоровления детей"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7 905,65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4 806,65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3 099,00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5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4.5.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</w:t>
            </w:r>
            <w:r>
              <w:rPr>
                <w:sz w:val="20"/>
                <w:szCs w:val="20"/>
              </w:rPr>
              <w:t xml:space="preserve"> (средства бюджета МО)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2 288,00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828,67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828,67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36,2%</w:t>
            </w:r>
          </w:p>
        </w:tc>
      </w:tr>
      <w:tr w:rsidR="007B4097" w:rsidTr="008464E3">
        <w:trPr>
          <w:gridAfter w:val="4"/>
          <w:wAfter w:w="6260" w:type="dxa"/>
          <w:trHeight w:val="51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4.8.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"Развитие трудовых ресурсов и охраны труда"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72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4.9.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"Развитие и поддержка социально ориентированных некоммерческих организаций"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181A4C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F15DF" w:rsidRDefault="006F15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"Спорт"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115 364,71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52 186,21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52 186,21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45,2%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114 511,38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52 186,21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52 186,21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853,33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49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5.1.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"Развитие физической культуры и спорта"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67 765,54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29 316,05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29 316,05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43,3%</w:t>
            </w:r>
          </w:p>
        </w:tc>
      </w:tr>
      <w:tr w:rsidR="007B4097" w:rsidTr="008464E3">
        <w:trPr>
          <w:gridAfter w:val="4"/>
          <w:wAfter w:w="6260" w:type="dxa"/>
          <w:trHeight w:val="315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66 916,75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29 316,05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29 316,05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848,79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5.3.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"Подготовка спортивного резерва"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38 660,62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18 145,10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18 145,10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46,9%</w:t>
            </w:r>
          </w:p>
        </w:tc>
      </w:tr>
      <w:tr w:rsidR="007B4097" w:rsidTr="008464E3">
        <w:trPr>
          <w:gridAfter w:val="4"/>
          <w:wAfter w:w="6260" w:type="dxa"/>
          <w:trHeight w:val="33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38 656,08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18 145,10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18 145,10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46,9%</w:t>
            </w:r>
          </w:p>
        </w:tc>
      </w:tr>
      <w:tr w:rsidR="007B4097" w:rsidTr="007C3E5A">
        <w:trPr>
          <w:gridAfter w:val="4"/>
          <w:wAfter w:w="6260" w:type="dxa"/>
          <w:trHeight w:val="33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7B4097" w:rsidTr="007C3E5A">
        <w:trPr>
          <w:gridAfter w:val="4"/>
          <w:wAfter w:w="6260" w:type="dxa"/>
          <w:trHeight w:val="41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5.4.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"Обеспечивающая подпрограмма"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(средства бюджета РГО)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8 938,55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4 725,06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4 725,06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52,9%</w:t>
            </w:r>
          </w:p>
        </w:tc>
      </w:tr>
      <w:tr w:rsidR="00181A4C" w:rsidTr="008464E3">
        <w:trPr>
          <w:gridAfter w:val="4"/>
          <w:wAfter w:w="6260" w:type="dxa"/>
          <w:trHeight w:val="3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F15DF" w:rsidRDefault="006F15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"Развитие сельского хозяйства"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40 417,22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4 926,59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4 926,59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12,2%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26 810,93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4 841,77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4 841,77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МО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2 228,29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84,82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1 378,00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7B4097" w:rsidTr="007C3E5A">
        <w:trPr>
          <w:gridAfter w:val="4"/>
          <w:wAfter w:w="6260" w:type="dxa"/>
          <w:trHeight w:val="5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"Развитие отраслей сельского хозяйства"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8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6.2.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"Развитие мелиорации земель сельскохозяйственного назначения" </w:t>
            </w:r>
            <w:r>
              <w:rPr>
                <w:sz w:val="20"/>
                <w:szCs w:val="20"/>
              </w:rPr>
              <w:t>(средства бюджета РГО)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9 010,20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5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6.3.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"Комплексное развитие сельских территорий"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30 153,02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4 926,59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4 926,59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16,3%</w:t>
            </w:r>
          </w:p>
        </w:tc>
      </w:tr>
      <w:tr w:rsidR="007B4097" w:rsidTr="008464E3">
        <w:trPr>
          <w:gridAfter w:val="4"/>
          <w:wAfter w:w="6260" w:type="dxa"/>
          <w:trHeight w:val="27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17 800,73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4 841,77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4 841,77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27,2%</w:t>
            </w:r>
          </w:p>
        </w:tc>
      </w:tr>
      <w:tr w:rsidR="007B4097" w:rsidTr="008464E3">
        <w:trPr>
          <w:gridAfter w:val="4"/>
          <w:wAfter w:w="6260" w:type="dxa"/>
          <w:trHeight w:val="27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8,7%</w:t>
            </w:r>
          </w:p>
        </w:tc>
      </w:tr>
      <w:tr w:rsidR="007B4097" w:rsidTr="008464E3">
        <w:trPr>
          <w:gridAfter w:val="4"/>
          <w:wAfter w:w="6260" w:type="dxa"/>
          <w:trHeight w:val="27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1 378,00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72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6.4.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"Обеспечение эпизоотического и ветеринарно-санитарного благополучия"</w:t>
            </w:r>
            <w:r>
              <w:rPr>
                <w:sz w:val="20"/>
                <w:szCs w:val="20"/>
              </w:rPr>
              <w:t xml:space="preserve"> (средства бюджета МО)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1 254,00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7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6.7.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"Экспорт продукции агропромышленного комплекса Московской области"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181A4C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F15DF" w:rsidRDefault="006F15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"Экология и окружающая среда"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26 022,79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5 500,27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5 500,27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21,1%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24 360,57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5 270,05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5 270,05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21,6%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МО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1 662,22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230,22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13,9%</w:t>
            </w:r>
          </w:p>
        </w:tc>
      </w:tr>
      <w:tr w:rsidR="007B4097" w:rsidTr="008464E3">
        <w:trPr>
          <w:gridAfter w:val="4"/>
          <w:wAfter w:w="6260" w:type="dxa"/>
          <w:trHeight w:val="5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7.1.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"Охрана окружающей среды"</w:t>
            </w:r>
            <w:r>
              <w:rPr>
                <w:sz w:val="20"/>
                <w:szCs w:val="20"/>
              </w:rPr>
              <w:t xml:space="preserve"> (средства бюджета РГО)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1 450,00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45,4%</w:t>
            </w:r>
          </w:p>
        </w:tc>
      </w:tr>
      <w:tr w:rsidR="007B4097" w:rsidTr="008464E3">
        <w:trPr>
          <w:gridAfter w:val="4"/>
          <w:wAfter w:w="6260" w:type="dxa"/>
          <w:trHeight w:val="3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7.2.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Развитие водохозяйственного комплекса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10 714,57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2 565,62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2 565,62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23,9%</w:t>
            </w:r>
          </w:p>
        </w:tc>
      </w:tr>
      <w:tr w:rsidR="007B4097" w:rsidTr="008464E3">
        <w:trPr>
          <w:gridAfter w:val="4"/>
          <w:wAfter w:w="6260" w:type="dxa"/>
          <w:trHeight w:val="315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10 134,57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2 565,62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2 565,62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25,3%</w:t>
            </w:r>
          </w:p>
        </w:tc>
      </w:tr>
      <w:tr w:rsidR="007B4097" w:rsidTr="008464E3">
        <w:trPr>
          <w:gridAfter w:val="4"/>
          <w:wAfter w:w="6260" w:type="dxa"/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5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7.4.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Развитие лесного хозяйства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(средства бюджета МО)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1 082,22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230,22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21,3%</w:t>
            </w:r>
          </w:p>
        </w:tc>
      </w:tr>
      <w:tr w:rsidR="007B4097" w:rsidTr="008464E3">
        <w:trPr>
          <w:gridAfter w:val="4"/>
          <w:wAfter w:w="6260" w:type="dxa"/>
          <w:trHeight w:val="10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7.5.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"Региональная программа в области обращения с отходами, в том числе с твердыми коммунальными отходами" </w:t>
            </w:r>
            <w:r>
              <w:rPr>
                <w:sz w:val="20"/>
                <w:szCs w:val="20"/>
              </w:rPr>
              <w:t>(средства бюджета РГО)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12 776,00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2 046,63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2 046,63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16,0%</w:t>
            </w:r>
          </w:p>
        </w:tc>
      </w:tr>
      <w:tr w:rsidR="00181A4C" w:rsidTr="008464E3">
        <w:trPr>
          <w:gridAfter w:val="4"/>
          <w:wAfter w:w="6260" w:type="dxa"/>
          <w:trHeight w:val="8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F15DF" w:rsidRDefault="006F15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"Безопасность и обеспечение безопасности жизнедеятельности населения"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86 588,93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20 072,60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20 072,60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23,2%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63 115,48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19 271,20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19 271,20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30,5%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МО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22 963,06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510,39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51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8.1.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"Профилактика преступлений и иных правонарушений"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69 692,15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14 443,30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14 443,30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20,7%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47 057,70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13 858,30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13 858,30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22 124,06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2,6%</w:t>
            </w:r>
          </w:p>
        </w:tc>
      </w:tr>
      <w:tr w:rsidR="007B4097" w:rsidTr="007C3E5A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510,39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7B4097" w:rsidTr="007C3E5A">
        <w:trPr>
          <w:gridAfter w:val="4"/>
          <w:wAfter w:w="6260" w:type="dxa"/>
          <w:trHeight w:val="10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8.2.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"Снижение рисков возникновения и смягчение последствий чрезвычайных ситуаций природного и техногенного характера"</w:t>
            </w:r>
            <w:r>
              <w:rPr>
                <w:sz w:val="20"/>
                <w:szCs w:val="20"/>
              </w:rPr>
              <w:t xml:space="preserve"> (средства бюджета РГО)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541,18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30,4%</w:t>
            </w:r>
          </w:p>
        </w:tc>
      </w:tr>
      <w:tr w:rsidR="007B4097" w:rsidTr="007C3E5A">
        <w:trPr>
          <w:gridAfter w:val="4"/>
          <w:wAfter w:w="6260" w:type="dxa"/>
          <w:trHeight w:val="109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8.3.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"Развитие и совершенствование систем оповещения и информирования населения Московской области" 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(средства бюджета РГО)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1 473,53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43,4%</w:t>
            </w:r>
          </w:p>
        </w:tc>
      </w:tr>
      <w:tr w:rsidR="007B4097" w:rsidTr="008464E3">
        <w:trPr>
          <w:gridAfter w:val="4"/>
          <w:wAfter w:w="6260" w:type="dxa"/>
          <w:trHeight w:val="5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8.4.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"Обеспечение пожарной безопасности"  </w:t>
            </w:r>
            <w:r>
              <w:rPr>
                <w:sz w:val="20"/>
                <w:szCs w:val="20"/>
              </w:rPr>
              <w:t>(средства бюджета РГО)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2 176,00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5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8.5.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"Обеспечение мероприятий гражданской обороны"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8.6.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"Обеспечивающая подпрограмма"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12 706,07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4 825,10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4 825,10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38,0%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11 867,07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4 608,70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4 608,70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25,8%</w:t>
            </w:r>
          </w:p>
        </w:tc>
      </w:tr>
      <w:tr w:rsidR="00181A4C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F15DF" w:rsidRDefault="006F15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"Жилище"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113 010,70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34 566,21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46 011,17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30,6%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9 176,40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6 209,80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6 810,70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67,7%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71 711,70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6 477,01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7 077,91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2 389,00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2 178,20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2 389,00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91,2%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29 733,60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19 701,20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29 733,56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66,3%</w:t>
            </w:r>
          </w:p>
        </w:tc>
      </w:tr>
      <w:tr w:rsidR="007B4097" w:rsidTr="008464E3">
        <w:trPr>
          <w:gridAfter w:val="4"/>
          <w:wAfter w:w="6260" w:type="dxa"/>
          <w:trHeight w:val="96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"Комплексное освоение земельных участков в целях жилищного строительства и развитие застроенных территорий" </w:t>
            </w:r>
            <w:r>
              <w:rPr>
                <w:sz w:val="20"/>
                <w:szCs w:val="20"/>
              </w:rPr>
              <w:t>(средства бюджета МО)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267,21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9.2.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"Обеспечение жильем молодых семей"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48 107,20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34 299,00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45 743,96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71,3%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9 173,90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6 209,80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6 810,70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6 810,70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6 209,80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6 810,70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2 178,20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29 733,60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19 701,20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29 733,56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66,3%</w:t>
            </w:r>
          </w:p>
        </w:tc>
      </w:tr>
      <w:tr w:rsidR="007B4097" w:rsidTr="007C3E5A">
        <w:trPr>
          <w:gridAfter w:val="4"/>
          <w:wAfter w:w="6260" w:type="dxa"/>
          <w:trHeight w:val="116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9.3.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"Обеспечение жильем детей-сирот и детей, оставшихся без попечения родителей, лиц из числа детей-сирот и детей, оставшихся без попечения родителей" </w:t>
            </w:r>
            <w:r>
              <w:rPr>
                <w:sz w:val="20"/>
                <w:szCs w:val="20"/>
              </w:rPr>
              <w:t>(средства бюджета МО)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63 912,00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9.4.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"Социальная ипотека" </w:t>
            </w:r>
            <w:r>
              <w:rPr>
                <w:sz w:val="20"/>
                <w:szCs w:val="20"/>
              </w:rPr>
              <w:t>(средства бюджета РГО)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7B4097" w:rsidTr="007C3E5A">
        <w:trPr>
          <w:gridAfter w:val="4"/>
          <w:wAfter w:w="6260" w:type="dxa"/>
          <w:trHeight w:val="60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9.7.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"Улучшение жилищных условий отдельных категорий многодетных семей"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7B4097" w:rsidTr="007C3E5A">
        <w:trPr>
          <w:gridAfter w:val="4"/>
          <w:wAfter w:w="6260" w:type="dxa"/>
          <w:trHeight w:val="77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9.8.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"Обеспечение жильем отдельных категорий граждан, установленных федеральным законодательством"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181A4C" w:rsidTr="007C3E5A">
        <w:trPr>
          <w:gridAfter w:val="4"/>
          <w:wAfter w:w="6260" w:type="dxa"/>
          <w:trHeight w:val="84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F15DF" w:rsidRDefault="006F15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"Развитие инженерной инфраструктуры и </w:t>
            </w:r>
            <w:proofErr w:type="spellStart"/>
            <w:r>
              <w:rPr>
                <w:b/>
                <w:bCs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375 491,16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124 499,34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124 499,34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33,2%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52 629,26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3 447,56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3 447,56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МО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123 871,50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25 438,17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25 438,17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198 990,40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95 613,61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95 613,61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"Чистая вода" </w:t>
            </w:r>
            <w:r>
              <w:rPr>
                <w:sz w:val="20"/>
                <w:szCs w:val="20"/>
              </w:rPr>
              <w:t>(средства бюджета РГО)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10.2.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"Системы водоотведения"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57 349,36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19 729,76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19 729,76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34,4%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23 271,39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2,6%</w:t>
            </w:r>
          </w:p>
        </w:tc>
      </w:tr>
      <w:tr w:rsidR="007B4097" w:rsidTr="007C3E5A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34 077,97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19 129,76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19 129,76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56,1%</w:t>
            </w:r>
          </w:p>
        </w:tc>
      </w:tr>
      <w:tr w:rsidR="007B4097" w:rsidTr="00E3687B">
        <w:trPr>
          <w:gridAfter w:val="4"/>
          <w:wAfter w:w="6260" w:type="dxa"/>
          <w:trHeight w:val="7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10.3.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"Создание условий для обеспечения качественными коммунальными услугами"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112 373,40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7 724,62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7 724,62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6,9%</w:t>
            </w:r>
          </w:p>
        </w:tc>
      </w:tr>
      <w:tr w:rsidR="007B4097" w:rsidTr="007C3E5A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22 579,87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1 416,21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1 416,21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89 793,53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6 308,41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6 308,41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7,0%</w:t>
            </w:r>
          </w:p>
        </w:tc>
      </w:tr>
      <w:tr w:rsidR="007B4097" w:rsidTr="008464E3">
        <w:trPr>
          <w:gridAfter w:val="4"/>
          <w:wAfter w:w="6260" w:type="dxa"/>
          <w:trHeight w:val="7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10.4.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"Энергосбережение и повышение энергетической эффективности </w:t>
            </w:r>
            <w:r>
              <w:rPr>
                <w:sz w:val="20"/>
                <w:szCs w:val="20"/>
              </w:rPr>
              <w:t>(средства бюджета РГО)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10.8.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"Обеспечивающая подпрограмма"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202 568,40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97 044,96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97 044,96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47,9%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3 578,00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1 431,35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1 431,35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198 990,40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95 613,61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95 613,61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48,0%</w:t>
            </w:r>
          </w:p>
        </w:tc>
      </w:tr>
      <w:tr w:rsidR="00181A4C" w:rsidTr="008464E3">
        <w:trPr>
          <w:gridAfter w:val="4"/>
          <w:wAfter w:w="6260" w:type="dxa"/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F15DF" w:rsidRDefault="006F15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"Предпринимательство"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72 627,82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64 691,54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64 691,54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89,1%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12 627,82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4 691,54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4 691,54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11.1.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"Инвестиции"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11.2.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"Развитие конкуренции"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11.3.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"Развитие малого и среднего предпринимательства"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(средства бюджета РГО)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12 527,82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4 691,54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4 691,54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37,4%</w:t>
            </w:r>
          </w:p>
        </w:tc>
      </w:tr>
      <w:tr w:rsidR="007B4097" w:rsidTr="008464E3">
        <w:trPr>
          <w:gridAfter w:val="4"/>
          <w:wAfter w:w="6260" w:type="dxa"/>
          <w:trHeight w:val="5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11.4.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"Развитие потребительского рынка и услуг"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99,8%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181A4C" w:rsidTr="00E3687B">
        <w:trPr>
          <w:gridAfter w:val="4"/>
          <w:wAfter w:w="6260" w:type="dxa"/>
          <w:trHeight w:val="45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F15DF" w:rsidRDefault="006F15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"Управление имуществом и муниципальными финансами"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423 330,18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175 857,00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175 857,00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41,5%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410 047,18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170 901,24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170 901,24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13 283,00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4 955,76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4 955,76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37,3%</w:t>
            </w:r>
          </w:p>
        </w:tc>
      </w:tr>
      <w:tr w:rsidR="007B4097" w:rsidTr="008464E3">
        <w:trPr>
          <w:gridAfter w:val="4"/>
          <w:wAfter w:w="6260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12.1. 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"Развитие имущественного комплекса"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53 687,40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17 278,14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17 278,14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32,2%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40 404,40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12 322,38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12 322,38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13 283,00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4 955,76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4 955,76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37,3%</w:t>
            </w:r>
          </w:p>
        </w:tc>
      </w:tr>
      <w:tr w:rsidR="007B4097" w:rsidTr="008464E3">
        <w:trPr>
          <w:gridAfter w:val="4"/>
          <w:wAfter w:w="6260" w:type="dxa"/>
          <w:trHeight w:val="7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12.3.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"Совершенствование муниципальной службы Московской области"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(средства бюджета РГО)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856,96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37,2%</w:t>
            </w:r>
          </w:p>
        </w:tc>
      </w:tr>
      <w:tr w:rsidR="007B4097" w:rsidTr="00E3687B">
        <w:trPr>
          <w:gridAfter w:val="4"/>
          <w:wAfter w:w="6260" w:type="dxa"/>
          <w:trHeight w:val="4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12.4.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"Управление муниципальными финансами" </w:t>
            </w:r>
            <w:r>
              <w:rPr>
                <w:sz w:val="20"/>
                <w:szCs w:val="20"/>
              </w:rPr>
              <w:t>(средства бюджета РГО)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2 764,30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7B4097" w:rsidTr="00E3687B">
        <w:trPr>
          <w:gridAfter w:val="4"/>
          <w:wAfter w:w="6260" w:type="dxa"/>
          <w:trHeight w:val="57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12.5.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"Обеспечивающая подпрограмма"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(средства бюджета РГО)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366 021,52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158 259,66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158 259,66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43,2%</w:t>
            </w:r>
          </w:p>
        </w:tc>
      </w:tr>
      <w:tr w:rsidR="00181A4C" w:rsidTr="008464E3">
        <w:trPr>
          <w:gridAfter w:val="4"/>
          <w:wAfter w:w="6260" w:type="dxa"/>
          <w:trHeight w:val="12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F15DF" w:rsidRDefault="006F15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37 553,44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14 197,94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14 809,87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37,8%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30 679,14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10 956,93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11 405,41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5 766,00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2 307,72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2 307,72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1 108,30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1 096,74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84,2%</w:t>
            </w:r>
          </w:p>
        </w:tc>
      </w:tr>
      <w:tr w:rsidR="007B4097" w:rsidTr="00E3687B">
        <w:trPr>
          <w:gridAfter w:val="4"/>
          <w:wAfter w:w="6260" w:type="dxa"/>
          <w:trHeight w:val="13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13.1.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>
              <w:rPr>
                <w:b/>
                <w:bCs/>
                <w:sz w:val="20"/>
                <w:szCs w:val="20"/>
              </w:rPr>
              <w:t>медиасреды</w:t>
            </w:r>
            <w:proofErr w:type="spellEnd"/>
            <w:r>
              <w:rPr>
                <w:b/>
                <w:bCs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(средства бюджета РГО)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20 333,72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7 238,95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7 238,95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35,6%</w:t>
            </w:r>
          </w:p>
        </w:tc>
      </w:tr>
      <w:tr w:rsidR="007B4097" w:rsidTr="00E3687B">
        <w:trPr>
          <w:gridAfter w:val="4"/>
          <w:wAfter w:w="6260" w:type="dxa"/>
          <w:trHeight w:val="3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13.2.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"Мир и согласие. Новые возможности"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6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13.3.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"Эффективное местное самоуправление Московской области"</w:t>
            </w:r>
            <w:r>
              <w:rPr>
                <w:sz w:val="20"/>
                <w:szCs w:val="20"/>
              </w:rPr>
              <w:t xml:space="preserve"> (средства бюджета РГО)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142,27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3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13.4.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"Молодежь Подмосковья"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11 311,45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4 651,27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5 263,20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41,1%</w:t>
            </w:r>
          </w:p>
        </w:tc>
      </w:tr>
      <w:tr w:rsidR="007B4097" w:rsidTr="008464E3">
        <w:trPr>
          <w:gridAfter w:val="4"/>
          <w:wAfter w:w="6260" w:type="dxa"/>
          <w:trHeight w:val="315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10 203,15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3 717,98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4 166,46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36,4%</w:t>
            </w:r>
          </w:p>
        </w:tc>
      </w:tr>
      <w:tr w:rsidR="007B4097" w:rsidTr="008464E3">
        <w:trPr>
          <w:gridAfter w:val="4"/>
          <w:wAfter w:w="6260" w:type="dxa"/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1 108,30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1 096,74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84,2%</w:t>
            </w:r>
          </w:p>
        </w:tc>
      </w:tr>
      <w:tr w:rsidR="007B4097" w:rsidTr="00E3687B">
        <w:trPr>
          <w:gridAfter w:val="4"/>
          <w:wAfter w:w="6260" w:type="dxa"/>
          <w:trHeight w:val="4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13.5.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"Обеспечивающая подпрограмма"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(средства федерального бюджета)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5 766,00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2 307,72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2 307,72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40,0%</w:t>
            </w:r>
          </w:p>
        </w:tc>
      </w:tr>
      <w:tr w:rsidR="007B4097" w:rsidTr="008464E3">
        <w:trPr>
          <w:gridAfter w:val="4"/>
          <w:wAfter w:w="6260" w:type="dxa"/>
          <w:trHeight w:val="4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13.6.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"Развитие туризма в Московской области"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5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13.7.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"Развитие добровольчества (</w:t>
            </w:r>
            <w:proofErr w:type="spellStart"/>
            <w:r>
              <w:rPr>
                <w:b/>
                <w:bCs/>
                <w:sz w:val="20"/>
                <w:szCs w:val="20"/>
              </w:rPr>
              <w:t>волонтерства</w:t>
            </w:r>
            <w:proofErr w:type="spellEnd"/>
            <w:r>
              <w:rPr>
                <w:b/>
                <w:bCs/>
                <w:sz w:val="20"/>
                <w:szCs w:val="20"/>
              </w:rPr>
              <w:t>) в Московской области"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181A4C" w:rsidTr="008464E3">
        <w:trPr>
          <w:gridAfter w:val="4"/>
          <w:wAfter w:w="6260" w:type="dxa"/>
          <w:trHeight w:val="6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F15DF" w:rsidRDefault="006F15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"Развитие и функционирование дорожно-транспортного комплекса"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364 951,62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170 594,45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170 594,45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46,7%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181 349,10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69 330,84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69 330,84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МО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183 602,52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101 263,61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101 263,61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55,2%</w:t>
            </w:r>
          </w:p>
        </w:tc>
      </w:tr>
      <w:tr w:rsidR="007B4097" w:rsidTr="00E3687B">
        <w:trPr>
          <w:gridAfter w:val="4"/>
          <w:wAfter w:w="6260" w:type="dxa"/>
          <w:trHeight w:val="51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"Пассажирский транспорт общего пользования"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101 650,84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48 263,85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48 263,85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47,5%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52 194,84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25 201,28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25 201,28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49 456,00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23 062,57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23 062,57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46,6%</w:t>
            </w:r>
          </w:p>
        </w:tc>
      </w:tr>
      <w:tr w:rsidR="007B4097" w:rsidTr="008464E3">
        <w:trPr>
          <w:gridAfter w:val="4"/>
          <w:wAfter w:w="6260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14.2.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"Дороги Подмосковья"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263 300,78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122 330,60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122 330,60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46,5%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129 154,26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44 129,56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44 129,56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34,2%</w:t>
            </w:r>
          </w:p>
        </w:tc>
      </w:tr>
      <w:tr w:rsidR="007B4097" w:rsidTr="008464E3">
        <w:trPr>
          <w:gridAfter w:val="4"/>
          <w:wAfter w:w="6260" w:type="dxa"/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134 146,52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78 201,04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78 201,04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58,3%</w:t>
            </w:r>
          </w:p>
        </w:tc>
      </w:tr>
      <w:tr w:rsidR="00181A4C" w:rsidTr="008464E3">
        <w:trPr>
          <w:gridAfter w:val="4"/>
          <w:wAfter w:w="6260" w:type="dxa"/>
          <w:trHeight w:val="6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F15DF" w:rsidRDefault="006F15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"Цифровое муниципальное образование"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116 206,14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28 936,72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28 936,72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24,9%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79 101,31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28 936,72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28 936,72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МО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23 246,31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13 858,52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19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15.1.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63 014,21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24 031,61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24 031,61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38,1%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62 779,21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24 031,61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24 031,61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7B4097" w:rsidTr="00E3687B">
        <w:trPr>
          <w:gridAfter w:val="4"/>
          <w:wAfter w:w="6260" w:type="dxa"/>
          <w:trHeight w:val="113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15.2.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53 191,93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4 905,11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4 905,11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16 322,10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4 905,11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4 905,11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23 011,31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13 858,52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181A4C" w:rsidTr="008464E3">
        <w:trPr>
          <w:gridAfter w:val="4"/>
          <w:wAfter w:w="6260" w:type="dxa"/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F15DF" w:rsidRDefault="006F15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"Архитектура и градостроительство"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7 476,00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541,50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541,50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7,2%</w:t>
            </w:r>
          </w:p>
        </w:tc>
      </w:tr>
      <w:tr w:rsidR="007B4097" w:rsidTr="008464E3">
        <w:trPr>
          <w:gridAfter w:val="4"/>
          <w:wAfter w:w="6260" w:type="dxa"/>
          <w:trHeight w:val="315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7B4097" w:rsidTr="00E3687B">
        <w:trPr>
          <w:gridAfter w:val="4"/>
          <w:wAfter w:w="6260" w:type="dxa"/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27,4%</w:t>
            </w:r>
          </w:p>
        </w:tc>
      </w:tr>
      <w:tr w:rsidR="007B4097" w:rsidTr="00E3687B">
        <w:trPr>
          <w:gridAfter w:val="4"/>
          <w:wAfter w:w="6260" w:type="dxa"/>
          <w:trHeight w:val="55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16.1.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"Разработка Генерального плана развития городского округа"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7B4097" w:rsidTr="00E3687B">
        <w:trPr>
          <w:gridAfter w:val="4"/>
          <w:wAfter w:w="6260" w:type="dxa"/>
          <w:trHeight w:val="4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16.2.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"Реализация политики пространственного развития"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7 476,00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541,50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541,50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7,2%</w:t>
            </w:r>
          </w:p>
        </w:tc>
      </w:tr>
      <w:tr w:rsidR="007B4097" w:rsidTr="008464E3">
        <w:trPr>
          <w:gridAfter w:val="4"/>
          <w:wAfter w:w="6260" w:type="dxa"/>
          <w:trHeight w:val="285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27,4%</w:t>
            </w:r>
          </w:p>
        </w:tc>
      </w:tr>
      <w:tr w:rsidR="00181A4C" w:rsidTr="008464E3">
        <w:trPr>
          <w:gridAfter w:val="4"/>
          <w:wAfter w:w="6260" w:type="dxa"/>
          <w:trHeight w:val="6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F15DF" w:rsidRDefault="006F15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"Формирование современной комфортной городской среды"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653 477,65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121 742,09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122 186,40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18,6%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546 977,69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121 546,88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121 546,88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56 499,96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639,52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3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"Комфортная городская среда"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296 165,21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198 163,39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48 001,82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7B4097" w:rsidTr="00E3687B">
        <w:trPr>
          <w:gridAfter w:val="4"/>
          <w:wAfter w:w="6260" w:type="dxa"/>
          <w:trHeight w:val="5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17.2.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"Благоустройство территорий"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(средства бюджета РГО)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330 817,89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121 287,78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121 287,78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36,7%</w:t>
            </w:r>
          </w:p>
        </w:tc>
      </w:tr>
      <w:tr w:rsidR="007B4097" w:rsidTr="00E3687B">
        <w:trPr>
          <w:gridAfter w:val="4"/>
          <w:wAfter w:w="6260" w:type="dxa"/>
          <w:trHeight w:val="70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26 494,55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444,31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17 996,41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8 498,14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444,31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5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17.5.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"Обеспечивающая подпрограмма" </w:t>
            </w:r>
            <w:r>
              <w:rPr>
                <w:sz w:val="20"/>
                <w:szCs w:val="20"/>
              </w:rPr>
              <w:t>(средства бюджета МО)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181A4C" w:rsidTr="00E3687B">
        <w:trPr>
          <w:gridAfter w:val="4"/>
          <w:wAfter w:w="6260" w:type="dxa"/>
          <w:trHeight w:val="48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F15DF" w:rsidRDefault="006F15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"Строительство объектов социальной инфраструктуры"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813 794,33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199 611,00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199 611,00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24,5%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64 075,90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13 027,40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13 027,40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МО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749 718,43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186 583,60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186 583,60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24,9%</w:t>
            </w:r>
          </w:p>
        </w:tc>
      </w:tr>
      <w:tr w:rsidR="007B4097" w:rsidTr="008464E3">
        <w:trPr>
          <w:gridAfter w:val="4"/>
          <w:wAfter w:w="6260" w:type="dxa"/>
          <w:trHeight w:val="5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18.2.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"Строительство (реконструкция) объектов культуры"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7B4097" w:rsidTr="00E3687B">
        <w:trPr>
          <w:gridAfter w:val="4"/>
          <w:wAfter w:w="6260" w:type="dxa"/>
          <w:trHeight w:val="49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18.3.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"Строительство (реконструкция) объектов образования"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803 013,36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195 283,80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195 283,80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24,3%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53 294,93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8 700,20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8 700,20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16,3%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749 718,43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186 583,60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186 583,60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24,9%</w:t>
            </w:r>
          </w:p>
        </w:tc>
      </w:tr>
      <w:tr w:rsidR="007B4097" w:rsidTr="008464E3">
        <w:trPr>
          <w:gridAfter w:val="4"/>
          <w:wAfter w:w="6260" w:type="dxa"/>
          <w:trHeight w:val="5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18.7.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"Обеспечивающая подпрограмма"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(средства бюджета РГО)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10 780,97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4 327,20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4 327,20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40,1%</w:t>
            </w:r>
          </w:p>
        </w:tc>
      </w:tr>
      <w:tr w:rsidR="00181A4C" w:rsidTr="00E3687B">
        <w:trPr>
          <w:gridAfter w:val="4"/>
          <w:wAfter w:w="6260" w:type="dxa"/>
          <w:trHeight w:val="49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F15DF" w:rsidRDefault="006F15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"Переселение граждан из аварийного жилищного фонда"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291 345,80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71 221,55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МО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220 124,25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8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"Обеспечение устойчивого сокращения непригодного для проживания жилищного фонда"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9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19.2.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243 575,93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DF" w:rsidRDefault="006F15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53 742,61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7B4097" w:rsidTr="00E3687B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189 833,32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7B4097" w:rsidTr="00E3687B">
        <w:trPr>
          <w:gridAfter w:val="4"/>
          <w:wAfter w:w="6260" w:type="dxa"/>
          <w:trHeight w:val="12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19.3.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"Обеспечение мероприятий в рамках адресной программы Московской области «Переселение граждан из аварийного жилищного фонда в Московской области»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47 769,87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DF" w:rsidRDefault="006F15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17 478,94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30 290,93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7B4097" w:rsidTr="008464E3">
        <w:trPr>
          <w:gridAfter w:val="4"/>
          <w:wAfter w:w="6260" w:type="dxa"/>
          <w:trHeight w:val="1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DF" w:rsidRDefault="006F15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DF" w:rsidRDefault="006F15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DF" w:rsidRDefault="006F15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DF" w:rsidRDefault="006F15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DF" w:rsidRDefault="006F15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B4097" w:rsidTr="008464E3">
        <w:trPr>
          <w:gridAfter w:val="4"/>
          <w:wAfter w:w="6260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DF" w:rsidRDefault="006F15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5 777 620,97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2 154 841,41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2 167 342,01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37,3%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DF" w:rsidRDefault="006F15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средства бюджета РГО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DF" w:rsidRDefault="006F15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2 510 195,68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DF" w:rsidRDefault="006F15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861 842,59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DF" w:rsidRDefault="006F15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862 891,37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34,3%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средства бюджета МО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DF" w:rsidRDefault="006F15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2 713 392,77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DF" w:rsidRDefault="006F15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1 062 220,38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DF" w:rsidRDefault="006F15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1 063 265,59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39,1%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DF" w:rsidRDefault="006F15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203 346,89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DF" w:rsidRDefault="006F15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54 530,34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DF" w:rsidRDefault="006F15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54 741,14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26,8%</w:t>
            </w:r>
          </w:p>
        </w:tc>
      </w:tr>
      <w:tr w:rsidR="007B4097" w:rsidTr="008464E3">
        <w:trPr>
          <w:gridAfter w:val="4"/>
          <w:wAfter w:w="6260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DF" w:rsidRDefault="006F15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5DF" w:rsidRDefault="006F15D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DF" w:rsidRDefault="006F15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350 685,63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DF" w:rsidRDefault="006F15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176 248,10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DF" w:rsidRDefault="006F15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186 443,91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DF" w:rsidRDefault="006F15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50,3%</w:t>
            </w:r>
          </w:p>
        </w:tc>
      </w:tr>
    </w:tbl>
    <w:p w:rsidR="00CD5546" w:rsidRDefault="00CD5546"/>
    <w:p w:rsidR="00124819" w:rsidRDefault="00124819"/>
    <w:p w:rsidR="00124819" w:rsidRDefault="00124819"/>
    <w:p w:rsidR="00124819" w:rsidRDefault="00124819">
      <w:pPr>
        <w:sectPr w:rsidR="00124819" w:rsidSect="006F15DF">
          <w:pgSz w:w="11906" w:h="16838"/>
          <w:pgMar w:top="992" w:right="567" w:bottom="851" w:left="1134" w:header="709" w:footer="709" w:gutter="0"/>
          <w:cols w:space="708"/>
          <w:docGrid w:linePitch="360"/>
        </w:sectPr>
      </w:pPr>
    </w:p>
    <w:p w:rsidR="00124819" w:rsidRDefault="00026DAD" w:rsidP="00026DAD">
      <w:pPr>
        <w:jc w:val="right"/>
      </w:pPr>
      <w:r>
        <w:lastRenderedPageBreak/>
        <w:t>Приложение 2</w:t>
      </w:r>
    </w:p>
    <w:p w:rsidR="00026DAD" w:rsidRDefault="00026DAD" w:rsidP="00026DAD">
      <w:pPr>
        <w:rPr>
          <w:rFonts w:eastAsia="Times New Roman"/>
          <w:b/>
          <w:bCs/>
          <w:color w:val="000000"/>
        </w:rPr>
      </w:pPr>
    </w:p>
    <w:p w:rsidR="00026DAD" w:rsidRPr="00026DAD" w:rsidRDefault="00026DAD" w:rsidP="00026DAD">
      <w:pPr>
        <w:jc w:val="center"/>
        <w:rPr>
          <w:rFonts w:eastAsia="Times New Roman"/>
          <w:b/>
          <w:bCs/>
          <w:color w:val="000000"/>
        </w:rPr>
      </w:pPr>
      <w:r w:rsidRPr="00026DAD">
        <w:rPr>
          <w:rFonts w:eastAsia="Times New Roman"/>
          <w:b/>
          <w:bCs/>
          <w:color w:val="000000"/>
        </w:rPr>
        <w:t>Оценка результатов реализации муниципальных программ Рузского городского округа за 1 полугодие 2022 года</w:t>
      </w:r>
    </w:p>
    <w:p w:rsidR="00026DAD" w:rsidRDefault="00026DAD"/>
    <w:tbl>
      <w:tblPr>
        <w:tblW w:w="15021" w:type="dxa"/>
        <w:tblLook w:val="04A0" w:firstRow="1" w:lastRow="0" w:firstColumn="1" w:lastColumn="0" w:noHBand="0" w:noVBand="1"/>
      </w:tblPr>
      <w:tblGrid>
        <w:gridCol w:w="616"/>
        <w:gridCol w:w="4987"/>
        <w:gridCol w:w="1677"/>
        <w:gridCol w:w="1072"/>
        <w:gridCol w:w="1368"/>
        <w:gridCol w:w="1474"/>
        <w:gridCol w:w="3827"/>
      </w:tblGrid>
      <w:tr w:rsidR="00026DAD" w:rsidRPr="00026DAD" w:rsidTr="009C79A4">
        <w:trPr>
          <w:trHeight w:val="10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Базовое значение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Планируемое значение показателя                           на 2022 год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Достигнутое значение показателя </w:t>
            </w:r>
            <w:r w:rsidRPr="00026DAD">
              <w:rPr>
                <w:rFonts w:eastAsia="Times New Roman"/>
                <w:sz w:val="20"/>
                <w:szCs w:val="20"/>
              </w:rPr>
              <w:br/>
              <w:t>за 1 п.2022 г.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026DAD" w:rsidRPr="00026DAD" w:rsidTr="00FF705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26DAD" w:rsidRPr="00026DAD" w:rsidTr="00FF7057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«Здравоохранение"</w:t>
            </w:r>
          </w:p>
        </w:tc>
      </w:tr>
      <w:tr w:rsidR="00026DAD" w:rsidRPr="00026DAD" w:rsidTr="00FF705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1. Профилактика заболеваний и формирование здорового образа жизни. Развитие первичной медико-санитарной помощи</w:t>
            </w:r>
          </w:p>
        </w:tc>
      </w:tr>
      <w:tr w:rsidR="00026DAD" w:rsidRPr="00026DAD" w:rsidTr="00FF7057">
        <w:trPr>
          <w:trHeight w:val="13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026DAD">
              <w:rPr>
                <w:rFonts w:eastAsia="Times New Roman"/>
                <w:sz w:val="20"/>
                <w:szCs w:val="20"/>
              </w:rPr>
              <w:t>Доля взрослого населения, прошедшего диспансеризацию, от общего числа взрослого населения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21,1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21,8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Диспансеризацию </w:t>
            </w:r>
            <w:proofErr w:type="gramStart"/>
            <w:r w:rsidRPr="00026DAD">
              <w:rPr>
                <w:rFonts w:eastAsia="Times New Roman"/>
                <w:sz w:val="20"/>
                <w:szCs w:val="20"/>
              </w:rPr>
              <w:t>взрослого населения</w:t>
            </w:r>
            <w:proofErr w:type="gramEnd"/>
            <w:r w:rsidRPr="00026DAD">
              <w:rPr>
                <w:rFonts w:eastAsia="Times New Roman"/>
                <w:sz w:val="20"/>
                <w:szCs w:val="20"/>
              </w:rPr>
              <w:t xml:space="preserve"> прошедшего диспансеризацию составляет за 1</w:t>
            </w:r>
            <w:r w:rsidR="009C79A4">
              <w:rPr>
                <w:rFonts w:eastAsia="Times New Roman"/>
                <w:sz w:val="20"/>
                <w:szCs w:val="20"/>
              </w:rPr>
              <w:t xml:space="preserve"> полугодие 10585 чел. или 21,8%</w:t>
            </w:r>
            <w:r w:rsidRPr="00026DAD">
              <w:rPr>
                <w:rFonts w:eastAsia="Times New Roman"/>
                <w:sz w:val="20"/>
                <w:szCs w:val="20"/>
              </w:rPr>
              <w:t>, от запланированных 12134 чел., или 25%. Пок</w:t>
            </w:r>
            <w:r w:rsidR="009C79A4">
              <w:rPr>
                <w:rFonts w:eastAsia="Times New Roman"/>
                <w:sz w:val="20"/>
                <w:szCs w:val="20"/>
              </w:rPr>
              <w:t>а</w:t>
            </w:r>
            <w:r w:rsidRPr="00026DAD">
              <w:rPr>
                <w:rFonts w:eastAsia="Times New Roman"/>
                <w:sz w:val="20"/>
                <w:szCs w:val="20"/>
              </w:rPr>
              <w:t>затель до конца года будет выполнен.</w:t>
            </w:r>
          </w:p>
        </w:tc>
      </w:tr>
      <w:tr w:rsidR="00026DAD" w:rsidRPr="00026DAD" w:rsidTr="00FF7057">
        <w:trPr>
          <w:trHeight w:val="11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026DAD">
              <w:rPr>
                <w:rFonts w:eastAsia="Times New Roman"/>
                <w:sz w:val="20"/>
                <w:szCs w:val="20"/>
              </w:rPr>
              <w:t>Количество застрахованного населения трудоспособного возраста на территории Московской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82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Количество застрахованного   трудоспособного населения  за 1 полугодие составляет  80 % , от запланированных 82%, Показатель до конца года будет выполнен.</w:t>
            </w:r>
          </w:p>
        </w:tc>
      </w:tr>
      <w:tr w:rsidR="00026DAD" w:rsidRPr="00026DAD" w:rsidTr="00FF705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1.5.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5. Финансовое обеспечение системы организации медицинской помощи</w:t>
            </w:r>
          </w:p>
        </w:tc>
      </w:tr>
      <w:tr w:rsidR="00026DAD" w:rsidRPr="00026DAD" w:rsidTr="009C79A4">
        <w:trPr>
          <w:trHeight w:val="117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026DAD">
              <w:rPr>
                <w:rFonts w:eastAsia="Times New Roman"/>
                <w:sz w:val="20"/>
                <w:szCs w:val="20"/>
              </w:rPr>
              <w:t>Жилье – медикам, нуждающихся в обеспечении жильем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коэффициент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9C79A4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В соответствии с   </w:t>
            </w:r>
            <w:proofErr w:type="spellStart"/>
            <w:r w:rsidRPr="00026DAD">
              <w:rPr>
                <w:rFonts w:eastAsia="Times New Roman"/>
                <w:sz w:val="20"/>
                <w:szCs w:val="20"/>
              </w:rPr>
              <w:t>с</w:t>
            </w:r>
            <w:proofErr w:type="spellEnd"/>
            <w:r w:rsidRPr="00026DAD">
              <w:rPr>
                <w:rFonts w:eastAsia="Times New Roman"/>
                <w:sz w:val="20"/>
                <w:szCs w:val="20"/>
              </w:rPr>
              <w:t xml:space="preserve"> трехсторонней Дорожной картой   необходимо принять   врачей терапевтов и педиатров участковых.  План за  первое полугодие  выполнен на 100%, принято 2 врача.</w:t>
            </w:r>
          </w:p>
        </w:tc>
      </w:tr>
      <w:tr w:rsidR="00026DAD" w:rsidRPr="00026DAD" w:rsidTr="00FF7057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</w:t>
            </w:r>
            <w:proofErr w:type="spellStart"/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Культурп</w:t>
            </w:r>
            <w:proofErr w:type="spellEnd"/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026DAD" w:rsidRPr="00026DAD" w:rsidTr="00FF7057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2.1.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1.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</w:p>
        </w:tc>
      </w:tr>
      <w:tr w:rsidR="009C79A4" w:rsidRPr="00026DAD" w:rsidTr="009C79A4">
        <w:trPr>
          <w:trHeight w:val="13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Увеличение доли объектов культурного наследия, находящихся на территории Московской области, по которым проведены работы по сохранению, использованию, популяризации и государственной охране, в общем количестве объектов культурного наследия, нуждающихся в указанных работах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Значение показателя на 2022 год не </w:t>
            </w:r>
            <w:r w:rsidRPr="00026DAD">
              <w:rPr>
                <w:rFonts w:eastAsia="Times New Roman"/>
                <w:sz w:val="20"/>
                <w:szCs w:val="20"/>
              </w:rPr>
              <w:br/>
              <w:t>установлено</w:t>
            </w:r>
          </w:p>
        </w:tc>
      </w:tr>
      <w:tr w:rsidR="009C79A4" w:rsidRPr="00026DAD" w:rsidTr="009C79A4">
        <w:trPr>
          <w:trHeight w:val="8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Количество объектов культурного наследия, находящихся в собственности муниципального образования, по которым разработана проектная документация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Значение показателя на 2022 год не </w:t>
            </w:r>
            <w:r w:rsidRPr="00026DAD">
              <w:rPr>
                <w:rFonts w:eastAsia="Times New Roman"/>
                <w:sz w:val="20"/>
                <w:szCs w:val="20"/>
              </w:rPr>
              <w:br/>
              <w:t>установлено</w:t>
            </w:r>
          </w:p>
        </w:tc>
      </w:tr>
      <w:tr w:rsidR="00026DAD" w:rsidRPr="00026DAD" w:rsidTr="00FF7057">
        <w:trPr>
          <w:trHeight w:val="8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Значение показателя на 2022 год не </w:t>
            </w:r>
            <w:r w:rsidRPr="00026DAD">
              <w:rPr>
                <w:rFonts w:eastAsia="Times New Roman"/>
                <w:sz w:val="20"/>
                <w:szCs w:val="20"/>
              </w:rPr>
              <w:br/>
              <w:t>установлено</w:t>
            </w:r>
          </w:p>
        </w:tc>
      </w:tr>
      <w:tr w:rsidR="00026DAD" w:rsidRPr="00026DAD" w:rsidTr="00FF705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2.2.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2 Развитие музейного дела в Московской области</w:t>
            </w:r>
          </w:p>
        </w:tc>
      </w:tr>
      <w:tr w:rsidR="00026DAD" w:rsidRPr="00026DAD" w:rsidTr="00FF7057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Перевод в электронный вид музейных фондов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достигнут, все фонды музея  переведены в электронный вид</w:t>
            </w:r>
          </w:p>
        </w:tc>
      </w:tr>
      <w:tr w:rsidR="00026DAD" w:rsidRPr="00026DAD" w:rsidTr="00FF7057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2.3.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3 Развитие библиотечного дела в Московской области</w:t>
            </w:r>
          </w:p>
        </w:tc>
      </w:tr>
      <w:tr w:rsidR="00026DAD" w:rsidRPr="00026DAD" w:rsidTr="00FF7057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Макропоказатель подпрограммы.</w:t>
            </w:r>
            <w:r w:rsidR="009C79A4">
              <w:rPr>
                <w:rFonts w:eastAsia="Times New Roman"/>
                <w:sz w:val="20"/>
                <w:szCs w:val="20"/>
              </w:rPr>
              <w:t xml:space="preserve"> </w:t>
            </w:r>
            <w:r w:rsidRPr="00026DAD">
              <w:rPr>
                <w:rFonts w:eastAsia="Times New Roman"/>
                <w:sz w:val="20"/>
                <w:szCs w:val="20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Человек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29 798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29 900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14 950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Исполнение показателя будет обеспечено до конца года.</w:t>
            </w:r>
          </w:p>
        </w:tc>
      </w:tr>
      <w:tr w:rsidR="00026DAD" w:rsidRPr="00026DAD" w:rsidTr="00FF7057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Количество посещений организаций культуры по отношению к уровню 2017 года (в части посещения библиотек)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посещение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5,57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3,06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Исполнение показателя будет обеспечено до конца года.</w:t>
            </w:r>
          </w:p>
        </w:tc>
      </w:tr>
      <w:tr w:rsidR="00026DAD" w:rsidRPr="00026DAD" w:rsidTr="00FF7057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2.4.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4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</w:tr>
      <w:tr w:rsidR="00026DAD" w:rsidRPr="00026DAD" w:rsidTr="00FF7057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 Число посещений культурных мероприятий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Тысяча 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782,568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463,364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Исполнение показателя будет обеспечено до конца года.</w:t>
            </w:r>
          </w:p>
        </w:tc>
      </w:tr>
      <w:tr w:rsidR="00026DAD" w:rsidRPr="00026DAD" w:rsidTr="00FF7057">
        <w:trPr>
          <w:trHeight w:val="13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84,98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Исполнение показателя будет обеспечено до конца года.</w:t>
            </w:r>
          </w:p>
        </w:tc>
      </w:tr>
      <w:tr w:rsidR="00026DAD" w:rsidRPr="00026DAD" w:rsidTr="00FF7057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Количество праздничных и культурно-массовых мероприятий, в </w:t>
            </w:r>
            <w:proofErr w:type="spellStart"/>
            <w:r w:rsidRPr="00026DAD">
              <w:rPr>
                <w:rFonts w:eastAsia="Times New Roman"/>
                <w:sz w:val="20"/>
                <w:szCs w:val="20"/>
              </w:rPr>
              <w:t>т.ч</w:t>
            </w:r>
            <w:proofErr w:type="spellEnd"/>
            <w:r w:rsidRPr="00026DAD">
              <w:rPr>
                <w:rFonts w:eastAsia="Times New Roman"/>
                <w:sz w:val="20"/>
                <w:szCs w:val="20"/>
              </w:rPr>
              <w:t>. творческих фестивалей и конкурсов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284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Исполнение показателя будет обеспечено до конца года.</w:t>
            </w:r>
          </w:p>
        </w:tc>
      </w:tr>
      <w:tr w:rsidR="00026DAD" w:rsidRPr="00026DAD" w:rsidTr="00FF7057">
        <w:trPr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Количество граждан, принимающих участие в добровольческой деятельности, получивших государственную (муниципальную) поддержку в форме субсидий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FF7057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026DAD">
              <w:rPr>
                <w:rFonts w:eastAsia="Times New Roman"/>
                <w:sz w:val="20"/>
                <w:szCs w:val="20"/>
              </w:rPr>
              <w:t>рейтингования</w:t>
            </w:r>
            <w:proofErr w:type="spellEnd"/>
            <w:r w:rsidRPr="00026DAD">
              <w:rPr>
                <w:rFonts w:eastAsia="Times New Roman"/>
                <w:sz w:val="20"/>
                <w:szCs w:val="20"/>
              </w:rPr>
              <w:t xml:space="preserve"> обучающихся организаций дополнительного образования сферы культуры Московской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9C79A4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2.5.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5 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</w:p>
        </w:tc>
      </w:tr>
      <w:tr w:rsidR="009C79A4" w:rsidRPr="00026DAD" w:rsidTr="009C79A4">
        <w:trPr>
          <w:trHeight w:val="5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Количество организаций культуры, получивших современное оборудование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Исполнение показателя будет обеспечено до конца года.</w:t>
            </w:r>
          </w:p>
        </w:tc>
      </w:tr>
      <w:tr w:rsidR="00026DAD" w:rsidRPr="00026DAD" w:rsidTr="00FF705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026DAD">
              <w:rPr>
                <w:rFonts w:eastAsia="Times New Roman"/>
                <w:sz w:val="20"/>
                <w:szCs w:val="20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FF705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FF7057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2.6.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6. Развитие образования в сфере культуры Московской области</w:t>
            </w:r>
          </w:p>
        </w:tc>
      </w:tr>
      <w:tr w:rsidR="00026DAD" w:rsidRPr="00026DAD" w:rsidTr="00FF7057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12,54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12,63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6DAD" w:rsidRPr="00026DAD" w:rsidTr="00FF7057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3,56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4,13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6DAD" w:rsidRPr="00026DAD" w:rsidTr="00FF705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2.7.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7. Развитие архивного дела</w:t>
            </w:r>
          </w:p>
        </w:tc>
      </w:tr>
      <w:tr w:rsidR="00026DAD" w:rsidRPr="00026DAD" w:rsidTr="00FF7057">
        <w:trPr>
          <w:trHeight w:val="10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Доля архивных фондов муниципального архива, внесенных в общеотраслевую базу данных "Архивный фонд", от общего количества архивных фондов, хранящихся в муниципальном архиве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6DAD" w:rsidRPr="00026DAD" w:rsidTr="00FF7057">
        <w:trPr>
          <w:trHeight w:val="10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6DAD" w:rsidRPr="00026DAD" w:rsidTr="00FF7057">
        <w:trPr>
          <w:trHeight w:val="10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9C79A4" w:rsidRPr="00026DAD" w:rsidTr="009C79A4">
        <w:trPr>
          <w:trHeight w:val="13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установлено. Отсутствует потребность.</w:t>
            </w:r>
          </w:p>
        </w:tc>
      </w:tr>
      <w:tr w:rsidR="009C79A4" w:rsidRPr="00026DAD" w:rsidTr="009C79A4">
        <w:trPr>
          <w:trHeight w:val="21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области, в общей сумме указанной субвенции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26DAD" w:rsidRPr="00026DAD" w:rsidTr="00FF705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2.8.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8. Обеспечивающая подпрограмма</w:t>
            </w:r>
          </w:p>
        </w:tc>
      </w:tr>
      <w:tr w:rsidR="00026DAD" w:rsidRPr="00026DAD" w:rsidTr="00FF7057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Доля фактического количества проведенных Управлением культуры процедур закупок в общем количестве запланированных процедур закупок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Исполнение показателя будет обеспечено до конца года.</w:t>
            </w:r>
          </w:p>
        </w:tc>
      </w:tr>
      <w:tr w:rsidR="00026DAD" w:rsidRPr="00026DAD" w:rsidTr="00FF705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2.9.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9. Развитие парков культуры и отдыха</w:t>
            </w:r>
          </w:p>
        </w:tc>
      </w:tr>
      <w:tr w:rsidR="00026DAD" w:rsidRPr="00026DAD" w:rsidTr="00FF7057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Число посетителей парков культуры и отдыха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Тысяча человек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19,2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15,1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Исполнение показателя будет обеспечено до конца года.</w:t>
            </w:r>
          </w:p>
        </w:tc>
      </w:tr>
      <w:tr w:rsidR="00026DAD" w:rsidRPr="00026DAD" w:rsidTr="00FF7057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«Образование"</w:t>
            </w:r>
          </w:p>
        </w:tc>
      </w:tr>
      <w:tr w:rsidR="00026DAD" w:rsidRPr="00026DAD" w:rsidTr="00FF705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3.1.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1 Дошкольное образование</w:t>
            </w:r>
          </w:p>
        </w:tc>
      </w:tr>
      <w:tr w:rsidR="00026DAD" w:rsidRPr="00026DAD" w:rsidTr="00FF7057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Доступность дошкольного образования для детей в возрасте до 3-х лет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6DAD" w:rsidRPr="00026DAD" w:rsidTr="00FF7057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026DAD">
              <w:rPr>
                <w:rFonts w:eastAsia="Times New Roman"/>
                <w:sz w:val="20"/>
                <w:szCs w:val="20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6DAD" w:rsidRPr="00026DAD" w:rsidTr="00FF7057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026DAD">
              <w:rPr>
                <w:rFonts w:eastAsia="Times New Roman"/>
                <w:sz w:val="20"/>
                <w:szCs w:val="20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Штука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FF7057">
        <w:trPr>
          <w:trHeight w:val="11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105,5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107,4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96,85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26DAD" w:rsidRPr="00026DAD" w:rsidTr="00FF705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3.2.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2 Общее образование"</w:t>
            </w:r>
          </w:p>
        </w:tc>
      </w:tr>
      <w:tr w:rsidR="009C79A4" w:rsidRPr="00026DAD" w:rsidTr="009C79A4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026DAD">
              <w:rPr>
                <w:rFonts w:eastAsia="Times New Roman"/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Штука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9C79A4" w:rsidRPr="00026DAD" w:rsidTr="009C79A4">
        <w:trPr>
          <w:trHeight w:val="11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139,87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6DAD" w:rsidRPr="00026DAD" w:rsidTr="00FF7057">
        <w:trPr>
          <w:trHeight w:val="13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Доля выпускников текущего года, набравших 250 баллов и более по 3 предметам. к общему числу выпускников текущего года, сдавших ЕГЭ по 3 и более предметам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5,47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4,3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Количество выпускников текущего года, набравших 250 баллов и более по 3 предметам составляет - 12 человек. Общее число выпускников текущего года, сдавших ЕГЭ по 3 и более предметам 278 человек.</w:t>
            </w:r>
          </w:p>
        </w:tc>
      </w:tr>
      <w:tr w:rsidR="00026DAD" w:rsidRPr="00026DAD" w:rsidTr="00FF7057">
        <w:trPr>
          <w:trHeight w:val="10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Доля выпускников текущего года, набравших 220 баллов и более по 3 предметам, к общему количеству выпускников текущего года, сдававших ЕГЭ по 3 и более предметам, процент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19,74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FF7057">
        <w:trPr>
          <w:trHeight w:val="10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6DAD" w:rsidRPr="00026DAD" w:rsidTr="00FF7057">
        <w:trPr>
          <w:trHeight w:val="8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Штука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оценивается по итогам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26DAD" w:rsidRPr="00026DAD" w:rsidTr="00FF7057">
        <w:trPr>
          <w:trHeight w:val="16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6DAD" w:rsidRPr="00026DAD" w:rsidTr="00FF705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3.3.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3 Дополнительное образование, воспитание и психолого-социальное сопровождение детей</w:t>
            </w:r>
          </w:p>
        </w:tc>
      </w:tr>
      <w:tr w:rsidR="00026DAD" w:rsidRPr="00026DAD" w:rsidTr="00FF7057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Доля детей в возрасте от 5 до 18 лет, охваченных дополнительным образованием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90,19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9C79A4" w:rsidRPr="00026DAD" w:rsidTr="009C79A4">
        <w:trPr>
          <w:trHeight w:val="10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117,11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C79A4" w:rsidRPr="00026DAD" w:rsidTr="009C79A4">
        <w:trPr>
          <w:trHeight w:val="18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Число детей, охваченных деятельностью детских технопарков "</w:t>
            </w:r>
            <w:proofErr w:type="spellStart"/>
            <w:r w:rsidRPr="00026DAD">
              <w:rPr>
                <w:rFonts w:eastAsia="Times New Roman"/>
                <w:sz w:val="20"/>
                <w:szCs w:val="20"/>
              </w:rPr>
              <w:t>Кванториум</w:t>
            </w:r>
            <w:proofErr w:type="spellEnd"/>
            <w:r w:rsidRPr="00026DAD">
              <w:rPr>
                <w:rFonts w:eastAsia="Times New Roman"/>
                <w:sz w:val="20"/>
                <w:szCs w:val="20"/>
              </w:rPr>
              <w:t>" (мобильных технопарков "</w:t>
            </w:r>
            <w:proofErr w:type="spellStart"/>
            <w:r w:rsidRPr="00026DAD">
              <w:rPr>
                <w:rFonts w:eastAsia="Times New Roman"/>
                <w:sz w:val="20"/>
                <w:szCs w:val="20"/>
              </w:rPr>
              <w:t>Кванториум</w:t>
            </w:r>
            <w:proofErr w:type="spellEnd"/>
            <w:r w:rsidRPr="00026DAD">
              <w:rPr>
                <w:rFonts w:eastAsia="Times New Roman"/>
                <w:sz w:val="20"/>
                <w:szCs w:val="20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Тысяча 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0,038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FF7057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3.4.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4. Профессиональное образование</w:t>
            </w:r>
          </w:p>
        </w:tc>
      </w:tr>
      <w:tr w:rsidR="00026DAD" w:rsidRPr="00026DAD" w:rsidTr="00FF7057">
        <w:trPr>
          <w:trHeight w:val="6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FF7057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"Социальная защита населения" </w:t>
            </w:r>
          </w:p>
        </w:tc>
      </w:tr>
      <w:tr w:rsidR="00026DAD" w:rsidRPr="00026DAD" w:rsidTr="00FF7057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4.1.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1. Социальная поддержка граждан</w:t>
            </w:r>
          </w:p>
        </w:tc>
      </w:tr>
      <w:tr w:rsidR="00026DAD" w:rsidRPr="00026DAD" w:rsidTr="00FF705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026DAD">
              <w:rPr>
                <w:rFonts w:eastAsia="Times New Roman"/>
                <w:sz w:val="20"/>
                <w:szCs w:val="20"/>
              </w:rPr>
              <w:t>Активное долголетие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1,27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8,7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26DAD" w:rsidRPr="00026DAD" w:rsidTr="009C79A4">
        <w:trPr>
          <w:trHeight w:val="3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026DAD">
              <w:rPr>
                <w:rFonts w:eastAsia="Times New Roman"/>
                <w:sz w:val="20"/>
                <w:szCs w:val="20"/>
              </w:rPr>
              <w:t>Уровень бедности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6,9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7,08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26DAD" w:rsidRPr="00026DAD" w:rsidTr="00FF7057">
        <w:trPr>
          <w:trHeight w:val="13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Отношение средней заработной платы 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 к среднемесячному доходу от трудовой деятельности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FF705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4.2.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2 Доступная среда</w:t>
            </w:r>
          </w:p>
        </w:tc>
      </w:tr>
      <w:tr w:rsidR="00026DAD" w:rsidRPr="00026DAD" w:rsidTr="00FF7057">
        <w:trPr>
          <w:trHeight w:val="10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66.4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79,8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86,5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6DAD" w:rsidRPr="00026DAD" w:rsidTr="00FF7057">
        <w:trPr>
          <w:trHeight w:val="8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9C79A4" w:rsidRPr="00026DAD" w:rsidTr="009C79A4">
        <w:trPr>
          <w:trHeight w:val="11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9C79A4" w:rsidRPr="00026DAD" w:rsidTr="009C79A4">
        <w:trPr>
          <w:trHeight w:val="1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6DAD" w:rsidRPr="00026DAD" w:rsidTr="00FF7057">
        <w:trPr>
          <w:trHeight w:val="15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Поддержка образования для детей 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6DAD" w:rsidRPr="00026DAD" w:rsidTr="00FF7057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4.2.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3. Развитие системы отдыха и оздоровления детей</w:t>
            </w:r>
          </w:p>
        </w:tc>
      </w:tr>
      <w:tr w:rsidR="00026DAD" w:rsidRPr="00026DAD" w:rsidTr="00FF7057">
        <w:trPr>
          <w:trHeight w:val="11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Доля детей, находящихся в трудной жизненной ситуации, охваченных отдыхом и оздоровлением в общей численности детей в возрасте от 7 до 15 лет, находящихся в трудной жизненной ситуации, подлежащих оздоровлению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55,7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60,2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26DAD" w:rsidRPr="00026DAD" w:rsidTr="00FF7057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 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59,5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32,3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будет исполнен по окончании оздоровительной кампании</w:t>
            </w:r>
          </w:p>
        </w:tc>
      </w:tr>
      <w:tr w:rsidR="00026DAD" w:rsidRPr="00026DAD" w:rsidTr="00FF7057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4.8.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8. Развитие трудовых ресурсов и охраны труда</w:t>
            </w:r>
          </w:p>
        </w:tc>
      </w:tr>
      <w:tr w:rsidR="00026DAD" w:rsidRPr="00026DAD" w:rsidTr="00FF7057">
        <w:trPr>
          <w:trHeight w:val="10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Число пострадавших в результате несчастных случаев на производстве со смертельным исходом в расчете на 1000 работающих (организаций, занятых в экономике муниципального образования)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Промилле (0,1 процента)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0,067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0,061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6DAD" w:rsidRPr="00026DAD" w:rsidTr="00FF7057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4.9.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9. Развитие и поддержка социально ориентированных некоммерческих организаций</w:t>
            </w:r>
          </w:p>
        </w:tc>
      </w:tr>
      <w:tr w:rsidR="00026DAD" w:rsidRPr="00026DAD" w:rsidTr="00FF7057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Количество СО НКО, которым оказана поддержка органами местного самоуправления всего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6DAD" w:rsidRPr="00026DAD" w:rsidTr="00FF7057">
        <w:trPr>
          <w:trHeight w:val="8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Количество СО НКО в сфере социальной защиты населения, которым оказана поддержка органами местного самоуправления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9C79A4" w:rsidRPr="00026DAD" w:rsidTr="009C79A4">
        <w:trPr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иных сферах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9C79A4" w:rsidRPr="00026DAD" w:rsidTr="009C79A4">
        <w:trPr>
          <w:trHeight w:val="5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Количество СО НКО, которым оказана консультационная поддержка органами местного самоуправления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6DAD" w:rsidRPr="00026DAD" w:rsidTr="00FF7057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Количество СО НКО в иных сферах, которым оказана имущественная поддержка органами местного самоуправления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6DAD" w:rsidRPr="00026DAD" w:rsidTr="00FF7057">
        <w:trPr>
          <w:trHeight w:val="6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Количество СО НКО в иных сферах, которым оказана поддержка органами местного самоуправления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6DAD" w:rsidRPr="00026DAD" w:rsidTr="009C79A4">
        <w:trPr>
          <w:trHeight w:val="7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Количество СО НКО в сфере социальной защиты населения, которым оказана имущественная поддержка органами местного самоуправления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6DAD" w:rsidRPr="00026DAD" w:rsidTr="00FF7057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Количество СО НКО, которым оказана имущественная поддержка органами местного самоуправления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6DAD" w:rsidRPr="00026DAD" w:rsidTr="00FF7057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социальной защиты населения.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565,6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565,6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565,6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6DAD" w:rsidRPr="00026DAD" w:rsidTr="00FF7057">
        <w:trPr>
          <w:trHeight w:val="8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СО </w:t>
            </w:r>
            <w:proofErr w:type="spellStart"/>
            <w:r w:rsidRPr="00026DAD">
              <w:rPr>
                <w:rFonts w:eastAsia="Times New Roman"/>
                <w:sz w:val="20"/>
                <w:szCs w:val="20"/>
              </w:rPr>
              <w:t>НКО.в</w:t>
            </w:r>
            <w:proofErr w:type="spellEnd"/>
            <w:r w:rsidRPr="00026DAD">
              <w:rPr>
                <w:rFonts w:eastAsia="Times New Roman"/>
                <w:sz w:val="20"/>
                <w:szCs w:val="20"/>
              </w:rPr>
              <w:t xml:space="preserve"> сфере социальной защиты населения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595,6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595,6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595,6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6DAD" w:rsidRPr="00026DAD" w:rsidTr="00FF7057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Численность граждан, принявших участие в просветительских мероприятиях по вопросам деятельности СО НКО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Человек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192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планируется достигнуть до конца года</w:t>
            </w:r>
          </w:p>
        </w:tc>
      </w:tr>
      <w:tr w:rsidR="00026DAD" w:rsidRPr="00026DAD" w:rsidTr="00FF7057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Количество проведенных органами местного самоуправления просветительских мероприятий по вопросам деятельности СО НКО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планируется достигнуть до конца года</w:t>
            </w:r>
          </w:p>
        </w:tc>
      </w:tr>
      <w:tr w:rsidR="00026DAD" w:rsidRPr="00026DAD" w:rsidTr="00FF7057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 "Спорт"</w:t>
            </w:r>
          </w:p>
        </w:tc>
      </w:tr>
      <w:tr w:rsidR="00026DAD" w:rsidRPr="00026DAD" w:rsidTr="00FF705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5.1.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1. Развитие физической культуры и спорта</w:t>
            </w:r>
          </w:p>
        </w:tc>
      </w:tr>
      <w:tr w:rsidR="00026DAD" w:rsidRPr="00026DAD" w:rsidTr="00FF7057">
        <w:trPr>
          <w:trHeight w:val="12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40,5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48,5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48,5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9C79A4" w:rsidRPr="00026DAD" w:rsidTr="009C79A4">
        <w:trPr>
          <w:trHeight w:val="8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9C79A4" w:rsidRPr="00026DAD" w:rsidTr="009C79A4">
        <w:trPr>
          <w:trHeight w:val="8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026DAD">
              <w:rPr>
                <w:rFonts w:eastAsia="Times New Roman"/>
                <w:sz w:val="20"/>
                <w:szCs w:val="20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FF7057">
        <w:trPr>
          <w:trHeight w:val="8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 Рузского городского округа Московской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65,24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60,1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60,1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6DAD" w:rsidRPr="00026DAD" w:rsidTr="00FF705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Рузском городском округе Московской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6DAD" w:rsidRPr="00026DAD" w:rsidTr="00FF7057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FF7057">
        <w:trPr>
          <w:trHeight w:val="10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Макропоказатель – Доля населения Рузского городского округа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25,3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FF7057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99,6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6DAD" w:rsidRPr="00026DAD" w:rsidTr="00FF7057">
        <w:trPr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Макропоказатель – Доля жителей Рузского городского округа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FF7057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9C79A4" w:rsidRPr="00026DAD" w:rsidTr="009C79A4">
        <w:trPr>
          <w:trHeight w:val="10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Доля жителей Рузского городского округа Московской области, выполнивших нормативы испытаний (тестов) Всероссийского комплекса "Готов к труду и обороне" (ГТО), в общей численности населения, принявшего участие в испытаниях (тестах)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30,3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31,2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31,2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9C79A4" w:rsidRPr="00026DAD" w:rsidTr="009C79A4">
        <w:trPr>
          <w:trHeight w:val="16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Доля обучающихся и студентов Рузского городского округа Московской области, выполнивших нормативы Всероссийского физкультурно-спортивного комплекса "Готов к труду и обороне" (ГТО), в общей численности обучающихся и студентов, принявших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50,3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51,2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51,2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6DAD" w:rsidRPr="00026DAD" w:rsidTr="009C79A4">
        <w:trPr>
          <w:trHeight w:val="12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Рузском городском округе Московской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FF7057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5.3.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Подпрограмма 3 Подготовка спортивного резерва </w:t>
            </w:r>
          </w:p>
        </w:tc>
      </w:tr>
      <w:tr w:rsidR="00026DAD" w:rsidRPr="00026DAD" w:rsidTr="009C79A4">
        <w:trPr>
          <w:trHeight w:val="145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Макропоказатель –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84,4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93,7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93,7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6DAD" w:rsidRPr="00026DAD" w:rsidTr="009C79A4">
        <w:trPr>
          <w:trHeight w:val="175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Рузского городского округа Московской области, в том числе для лиц с ограниченными возможностями здоровья и инвалидов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9C79A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FF7057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«Развитие сельского хозяйства» </w:t>
            </w:r>
          </w:p>
        </w:tc>
      </w:tr>
      <w:tr w:rsidR="00026DAD" w:rsidRPr="00026DAD" w:rsidTr="00FF705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6.1.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1 Развитие отраслей сельского хозяйства и перерабатывающей промышленности</w:t>
            </w:r>
          </w:p>
        </w:tc>
      </w:tr>
      <w:tr w:rsidR="00026DAD" w:rsidRPr="00026DAD" w:rsidTr="009C79A4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91,80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C79A4" w:rsidRPr="00026DAD" w:rsidTr="009C79A4">
        <w:trPr>
          <w:trHeight w:val="13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026DAD">
              <w:rPr>
                <w:rFonts w:eastAsia="Times New Roman"/>
                <w:sz w:val="20"/>
                <w:szCs w:val="20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Миллион рублей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166,4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1782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Модернизация производств, приобретение оборудования</w:t>
            </w:r>
          </w:p>
        </w:tc>
      </w:tr>
      <w:tr w:rsidR="009C79A4" w:rsidRPr="00026DAD" w:rsidTr="009C79A4">
        <w:trPr>
          <w:trHeight w:val="5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Производство молока в хозяйствах всех категорий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Тысяча тонн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17,8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17,0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6,3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C79A4" w:rsidRPr="00026DAD" w:rsidTr="009C79A4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Ввод мощностей животноводческих комплексов молочного направления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Скотомест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9C79A4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Мощности животноводческих комплексов молочного направления не вводились</w:t>
            </w:r>
          </w:p>
        </w:tc>
      </w:tr>
      <w:tr w:rsidR="00026DAD" w:rsidRPr="00026DAD" w:rsidTr="00FF7057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6.2.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2. Развитие мелиорации земель сельскохозяйственного назначения</w:t>
            </w:r>
          </w:p>
        </w:tc>
      </w:tr>
      <w:tr w:rsidR="00026DAD" w:rsidRPr="00026DAD" w:rsidTr="00FF7057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Площадь земель, обработанных от борщевика Сосновского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Гектар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636,8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741,96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741,96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Завершены работы по 1 этапу обработки земель от борщевика Сосновского</w:t>
            </w:r>
          </w:p>
        </w:tc>
      </w:tr>
      <w:tr w:rsidR="00026DAD" w:rsidRPr="00026DAD" w:rsidTr="009C79A4">
        <w:trPr>
          <w:trHeight w:val="10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Вовлечение в оборот выбывших сельскохозяйственных угодий за счет проведения </w:t>
            </w:r>
            <w:proofErr w:type="spellStart"/>
            <w:r w:rsidRPr="00026DAD">
              <w:rPr>
                <w:rFonts w:eastAsia="Times New Roman"/>
                <w:sz w:val="20"/>
                <w:szCs w:val="20"/>
              </w:rPr>
              <w:t>культуртехнических</w:t>
            </w:r>
            <w:proofErr w:type="spellEnd"/>
            <w:r w:rsidRPr="00026DAD">
              <w:rPr>
                <w:rFonts w:eastAsia="Times New Roman"/>
                <w:sz w:val="20"/>
                <w:szCs w:val="20"/>
              </w:rPr>
              <w:t xml:space="preserve"> работ сельскохозяйственными товаропроизводителями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Тысяча гектаров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0,831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0,202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26DAD" w:rsidRPr="00026DAD" w:rsidTr="009C79A4">
        <w:trPr>
          <w:trHeight w:val="130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Площадь земельных участков, находящихся в муниципальной собственности и государственная собственность на которые не разграничена, предоставленных </w:t>
            </w:r>
            <w:proofErr w:type="spellStart"/>
            <w:r w:rsidRPr="00026DAD">
              <w:rPr>
                <w:rFonts w:eastAsia="Times New Roman"/>
                <w:sz w:val="20"/>
                <w:szCs w:val="20"/>
              </w:rPr>
              <w:t>сельхозтоваропроизводителям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Гектар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2 056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Значение показателя на 2022 год не </w:t>
            </w:r>
            <w:proofErr w:type="spellStart"/>
            <w:r w:rsidRPr="00026DAD">
              <w:rPr>
                <w:rFonts w:eastAsia="Times New Roman"/>
                <w:sz w:val="20"/>
                <w:szCs w:val="20"/>
              </w:rPr>
              <w:t>установлеено</w:t>
            </w:r>
            <w:proofErr w:type="spellEnd"/>
          </w:p>
        </w:tc>
      </w:tr>
      <w:tr w:rsidR="00026DAD" w:rsidRPr="00026DAD" w:rsidTr="00FF7057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6.3.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3. Комплексное развитие сельских территорий</w:t>
            </w:r>
          </w:p>
        </w:tc>
      </w:tr>
      <w:tr w:rsidR="00026DAD" w:rsidRPr="00026DAD" w:rsidTr="00FF7057">
        <w:trPr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Доля сельских населенных пунктов, обслуживаемых по доставке продовольственных и непродовольственных товаров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6DAD" w:rsidRPr="00026DAD" w:rsidTr="009C79A4">
        <w:trPr>
          <w:trHeight w:val="8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Объем ввода (приобретения) жилья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291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18"/>
                <w:szCs w:val="18"/>
              </w:rPr>
            </w:pPr>
            <w:r w:rsidRPr="00026DAD">
              <w:rPr>
                <w:rFonts w:eastAsia="Times New Roman"/>
                <w:sz w:val="18"/>
                <w:szCs w:val="18"/>
              </w:rPr>
              <w:t xml:space="preserve">Рузский </w:t>
            </w:r>
            <w:proofErr w:type="spellStart"/>
            <w:r w:rsidRPr="00026DAD">
              <w:rPr>
                <w:rFonts w:eastAsia="Times New Roman"/>
                <w:sz w:val="18"/>
                <w:szCs w:val="18"/>
              </w:rPr>
              <w:t>г.о</w:t>
            </w:r>
            <w:proofErr w:type="spellEnd"/>
            <w:r w:rsidRPr="00026DAD">
              <w:rPr>
                <w:rFonts w:eastAsia="Times New Roman"/>
                <w:sz w:val="18"/>
                <w:szCs w:val="18"/>
              </w:rPr>
              <w:t xml:space="preserve">. в 2022 году не прошел конкурсный отбор по причине отсутствия участников конкурсного отбора среди работников АПК и социальной сферы. </w:t>
            </w:r>
          </w:p>
        </w:tc>
      </w:tr>
      <w:tr w:rsidR="00026DAD" w:rsidRPr="00026DAD" w:rsidTr="00FF7057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Ввод в действие распределительных газовых сетей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Километр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9C79A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FF7057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Проект будет реализован в 4 квартале 2022 года</w:t>
            </w:r>
          </w:p>
        </w:tc>
      </w:tr>
      <w:tr w:rsidR="00026DAD" w:rsidRPr="00026DAD" w:rsidTr="00FF7057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6.4.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4. Обеспечение эпизоотического и ветеринарно-санитарного благополучия</w:t>
            </w:r>
          </w:p>
        </w:tc>
      </w:tr>
      <w:tr w:rsidR="00026DAD" w:rsidRPr="00026DAD" w:rsidTr="00FF7057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Количество отловленных животных без владельцев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26DAD" w:rsidRPr="00026DAD" w:rsidTr="00FF7057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6.7.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7. Экспорт продукции агропромышленного комплекса Московской области</w:t>
            </w:r>
          </w:p>
        </w:tc>
      </w:tr>
      <w:tr w:rsidR="009C79A4" w:rsidRPr="00026DAD" w:rsidTr="009C79A4">
        <w:trPr>
          <w:trHeight w:val="64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Объем экспорта продукции АПК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Тысяча долларов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1403,39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26DAD" w:rsidRPr="00026DAD" w:rsidTr="009C79A4">
        <w:trPr>
          <w:trHeight w:val="4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</w:tr>
      <w:tr w:rsidR="00026DAD" w:rsidRPr="00026DAD" w:rsidTr="00FF7057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7.1.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1. Охрана окружающей среды</w:t>
            </w:r>
          </w:p>
        </w:tc>
      </w:tr>
      <w:tr w:rsidR="00026DAD" w:rsidRPr="00026DAD" w:rsidTr="00FF7057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26DAD" w:rsidRPr="00026DAD" w:rsidTr="00FF705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26DAD" w:rsidRPr="00026DAD" w:rsidTr="00FF7057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7.2.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2. Развитие водохозяйственного комплекса</w:t>
            </w:r>
          </w:p>
        </w:tc>
      </w:tr>
      <w:tr w:rsidR="00026DAD" w:rsidRPr="00026DAD" w:rsidTr="00FF7057">
        <w:trPr>
          <w:trHeight w:val="8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Количество гидротехнических сооружений с неудовлетворительным и опасным уровнем безопасности,</w:t>
            </w:r>
            <w:r w:rsidR="009C79A4">
              <w:rPr>
                <w:rFonts w:eastAsia="Times New Roman"/>
                <w:sz w:val="20"/>
                <w:szCs w:val="20"/>
              </w:rPr>
              <w:t xml:space="preserve"> </w:t>
            </w:r>
            <w:r w:rsidRPr="00026DAD">
              <w:rPr>
                <w:rFonts w:eastAsia="Times New Roman"/>
                <w:sz w:val="20"/>
                <w:szCs w:val="20"/>
              </w:rPr>
              <w:t>проведенных в безопасное техническое состояние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штука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FF7057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штука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FF7057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7.4.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4. Развитие лесного хозяйства</w:t>
            </w:r>
          </w:p>
        </w:tc>
      </w:tr>
      <w:tr w:rsidR="00026DAD" w:rsidRPr="00026DAD" w:rsidTr="00FF7057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Доля ликвидированных отходов, на лесных участках в составе земель лесного фонда, не предоставленных гражданам и юридическим лицам, в объеме обнаруженных отходов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FF705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7.5.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5. Региональная программа в области обращения с отходами, в том числе с твердыми коммунальными отходами</w:t>
            </w:r>
          </w:p>
        </w:tc>
      </w:tr>
      <w:tr w:rsidR="00026DAD" w:rsidRPr="00026DAD" w:rsidTr="00FF705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Штука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FF7057">
        <w:trPr>
          <w:trHeight w:val="11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Численность населения, качество жизни которого улучшится в связи с ликвидацией выявленных на 1 января 2018 г.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Тысяча человек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FF7057">
        <w:trPr>
          <w:trHeight w:val="8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Общая площадь восстановленных, в том числе </w:t>
            </w:r>
            <w:proofErr w:type="spellStart"/>
            <w:r w:rsidRPr="00026DAD">
              <w:rPr>
                <w:rFonts w:eastAsia="Times New Roman"/>
                <w:sz w:val="20"/>
                <w:szCs w:val="20"/>
              </w:rPr>
              <w:t>рекультивированных</w:t>
            </w:r>
            <w:proofErr w:type="spellEnd"/>
            <w:r w:rsidRPr="00026DAD">
              <w:rPr>
                <w:rFonts w:eastAsia="Times New Roman"/>
                <w:sz w:val="20"/>
                <w:szCs w:val="20"/>
              </w:rPr>
              <w:t xml:space="preserve"> земель подверженных негативному воздействию накопленного вреда окружающей среде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Гектар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9C79A4" w:rsidRPr="00026DAD" w:rsidTr="009C79A4">
        <w:trPr>
          <w:trHeight w:val="13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Ликвидация несанкционированных свалок, очаговых навалов бытовых отходов и мусора, в местах массового отдыха на береговой полосе водоемов общего пользования , на территории, прилегающей к населенными пунктами, в общем количестве выявленных нарушений.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Штука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9C79A4">
        <w:trPr>
          <w:trHeight w:val="4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«Безопасность и обеспечение безопасности жизнедеятельности населения» </w:t>
            </w:r>
          </w:p>
        </w:tc>
      </w:tr>
      <w:tr w:rsidR="00026DAD" w:rsidRPr="00026DAD" w:rsidTr="00FF7057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8.1.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1. Профилактика преступлений и иных правонарушений</w:t>
            </w:r>
          </w:p>
        </w:tc>
      </w:tr>
      <w:tr w:rsidR="00026DAD" w:rsidRPr="00026DAD" w:rsidTr="00FF7057">
        <w:trPr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6DAD">
              <w:rPr>
                <w:rFonts w:eastAsia="Times New Roman"/>
                <w:sz w:val="18"/>
                <w:szCs w:val="18"/>
              </w:rPr>
              <w:t>Количество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777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877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26DAD" w:rsidRPr="00026DAD" w:rsidTr="00FF7057">
        <w:trPr>
          <w:trHeight w:val="13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"Безопасный регион", не менее чем на 5 % ежегодно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единица/процент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6DAD" w:rsidRPr="00026DAD" w:rsidTr="00FF7057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Доля кладбищ, соответствующих требованиям Регионального стандарта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27,08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6,25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4,08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 кладбища рассмотрены на МВК (всего 49 кладбищ)</w:t>
            </w:r>
          </w:p>
        </w:tc>
      </w:tr>
      <w:tr w:rsidR="00026DAD" w:rsidRPr="00026DAD" w:rsidTr="00FF7057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Количество восстановленных (ремонт, реставрация, благоустройство) воинских захоронений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26DAD" w:rsidRPr="00026DAD" w:rsidTr="00FF7057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Количество установленных мемориальных знаков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FF7057">
        <w:trPr>
          <w:trHeight w:val="8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 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Количество имен погибших при защите Отечества, нанесенных на мемориальные сооружения воинских захоронений по месту захоронения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FF7057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Инвентаризация мест захоронения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91,42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026DAD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026DAD" w:rsidRPr="00026DAD" w:rsidTr="00FF705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026DAD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026DAD" w:rsidRPr="00026DAD" w:rsidTr="00FF7057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Увеличение доли от числа граждан принимающих участие в деятельности народных дружин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026DAD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026DAD" w:rsidRPr="00026DAD" w:rsidTr="00FF7057">
        <w:trPr>
          <w:trHeight w:val="10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Количество отремонтированных зданий (помещений), занимаемых территориальными подразделениями ведомств, осуществляющих деятельность по обеспечению соблюдения законности, правопорядка и безопасности на территории Московской области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026DAD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9C79A4" w:rsidRPr="00026DAD" w:rsidTr="009C79A4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6DAD">
              <w:rPr>
                <w:rFonts w:eastAsia="Times New Roman"/>
                <w:sz w:val="18"/>
                <w:szCs w:val="18"/>
              </w:rPr>
              <w:t>оценивается по итогам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026DAD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9C79A4" w:rsidRPr="00026DAD" w:rsidTr="009C79A4">
        <w:trPr>
          <w:trHeight w:val="5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99,7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026DAD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026DAD" w:rsidRPr="00026DAD" w:rsidTr="00FF7057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Снижение уровня </w:t>
            </w:r>
            <w:proofErr w:type="spellStart"/>
            <w:r w:rsidRPr="00026DAD">
              <w:rPr>
                <w:rFonts w:eastAsia="Times New Roman"/>
                <w:sz w:val="20"/>
                <w:szCs w:val="20"/>
              </w:rPr>
              <w:t>вовлечённости</w:t>
            </w:r>
            <w:proofErr w:type="spellEnd"/>
            <w:r w:rsidRPr="00026DAD">
              <w:rPr>
                <w:rFonts w:eastAsia="Times New Roman"/>
                <w:sz w:val="20"/>
                <w:szCs w:val="20"/>
              </w:rPr>
              <w:t xml:space="preserve"> населения в незаконный оборот наркотиков на 100 тыс. населения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76,53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4,77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026DAD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026DAD" w:rsidRPr="00026DAD" w:rsidTr="00FF7057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Снижение уровня </w:t>
            </w:r>
            <w:proofErr w:type="spellStart"/>
            <w:r w:rsidRPr="00026DAD">
              <w:rPr>
                <w:rFonts w:eastAsia="Times New Roman"/>
                <w:sz w:val="20"/>
                <w:szCs w:val="20"/>
              </w:rPr>
              <w:t>криминогенности</w:t>
            </w:r>
            <w:proofErr w:type="spellEnd"/>
            <w:r w:rsidRPr="00026DAD">
              <w:rPr>
                <w:rFonts w:eastAsia="Times New Roman"/>
                <w:sz w:val="20"/>
                <w:szCs w:val="20"/>
              </w:rPr>
              <w:t xml:space="preserve"> наркомании на 100 тыс. чел.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67,78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0,1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026DAD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026DAD" w:rsidRPr="00026DAD" w:rsidTr="00FF7057">
        <w:trPr>
          <w:trHeight w:val="8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6DAD" w:rsidRPr="00026DAD" w:rsidTr="00FF7057">
        <w:trPr>
          <w:trHeight w:val="11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Количество снесенных объектов самовольного строительства, право на снос которых в судебном порядке предоставлено администрациям муниципальных образований МО, являющимися взыскателями по исполнительным производствам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FF7057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8.2.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2. "Снижение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</w:tr>
      <w:tr w:rsidR="00026DAD" w:rsidRPr="00026DAD" w:rsidTr="00FF7057">
        <w:trPr>
          <w:trHeight w:val="8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 </w:t>
            </w:r>
            <w:r w:rsidRPr="00026DAD">
              <w:rPr>
                <w:rFonts w:eastAsia="Times New Roman"/>
                <w:sz w:val="20"/>
                <w:szCs w:val="20"/>
              </w:rPr>
              <w:t>Степень готовности муниципального звена МО системы предупреждения и ликвидации чрезвычайным ситуациям к действиям по предназначению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7,3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12,5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26DAD" w:rsidRPr="00026DAD" w:rsidTr="00FF7057">
        <w:trPr>
          <w:trHeight w:val="8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Прирост уровня безопасности людей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26DAD" w:rsidRPr="00026DAD" w:rsidTr="00FF7057">
        <w:trPr>
          <w:trHeight w:val="11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026DAD">
              <w:rPr>
                <w:rFonts w:eastAsia="Times New Roman"/>
                <w:sz w:val="20"/>
                <w:szCs w:val="20"/>
              </w:rPr>
              <w:t>Среднее временя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45,5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26DAD" w:rsidRPr="00026DAD" w:rsidTr="00FF7057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8.3.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3. "Развитие и совершенствование систем оповещения и информирования населения Московской области"</w:t>
            </w:r>
          </w:p>
        </w:tc>
      </w:tr>
      <w:tr w:rsidR="00026DAD" w:rsidRPr="00026DAD" w:rsidTr="00FF7057">
        <w:trPr>
          <w:trHeight w:val="10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Увеличение процента покрытия системой централизованного оповещения и информирования при чрезвычайных ситуациях или угрозе их возникновения территории муниципального образования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026DAD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026DAD" w:rsidRPr="00026DAD" w:rsidTr="00FF7057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8.4.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4. "Обеспечение пожарной безопасности на территории муниципального образования Московской области"</w:t>
            </w:r>
          </w:p>
        </w:tc>
      </w:tr>
      <w:tr w:rsidR="009C79A4" w:rsidRPr="00026DAD" w:rsidTr="009C79A4">
        <w:trPr>
          <w:trHeight w:val="8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</w:t>
            </w: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   Повышение степени пожарной защищенности городского округа, по отношению к базовому периоду 2019 года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15,5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18,5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26DAD" w:rsidRPr="00026DAD" w:rsidTr="009C79A4">
        <w:trPr>
          <w:trHeight w:val="3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8.5.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5. "Обеспечение мероприятий гражданской обороны"</w:t>
            </w:r>
          </w:p>
        </w:tc>
      </w:tr>
      <w:tr w:rsidR="00026DAD" w:rsidRPr="00026DAD" w:rsidTr="009C79A4">
        <w:trPr>
          <w:trHeight w:val="102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Темп прироста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26DAD" w:rsidRPr="00026DAD" w:rsidTr="009C79A4">
        <w:trPr>
          <w:trHeight w:val="84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026DAD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026DAD" w:rsidRPr="00026DAD" w:rsidTr="00FF7057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"Жилище" </w:t>
            </w:r>
          </w:p>
        </w:tc>
      </w:tr>
      <w:tr w:rsidR="00026DAD" w:rsidRPr="00026DAD" w:rsidTr="00FF7057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9.1.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1. Комплексное освоение земельных участков в целях жилищного строительства и развитие застроенных территорий</w:t>
            </w:r>
          </w:p>
        </w:tc>
      </w:tr>
      <w:tr w:rsidR="00026DAD" w:rsidRPr="00026DAD" w:rsidTr="00FF7057">
        <w:trPr>
          <w:trHeight w:val="16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Количество семей, улучшивших жилищные условия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Штука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9C79A4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13 семей улучшили жилищные условия, из них 9 - участники государственной программы МО Жилище (подпрограмма "Обеспечение жильем молодых семей"), 4-е жилых помещения предоставлены очередникам по договору социальн</w:t>
            </w:r>
            <w:r w:rsidR="009C79A4">
              <w:rPr>
                <w:rFonts w:eastAsia="Times New Roman"/>
                <w:sz w:val="20"/>
                <w:szCs w:val="20"/>
              </w:rPr>
              <w:t xml:space="preserve">ого </w:t>
            </w:r>
            <w:r w:rsidRPr="00026DAD">
              <w:rPr>
                <w:rFonts w:eastAsia="Times New Roman"/>
                <w:sz w:val="20"/>
                <w:szCs w:val="20"/>
              </w:rPr>
              <w:t>найма.</w:t>
            </w:r>
          </w:p>
        </w:tc>
      </w:tr>
      <w:tr w:rsidR="00026DAD" w:rsidRPr="00026DAD" w:rsidTr="00FF7057">
        <w:trPr>
          <w:trHeight w:val="18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Количество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Штука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882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26DAD" w:rsidRPr="00026DAD" w:rsidTr="00FF7057">
        <w:trPr>
          <w:trHeight w:val="8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Объем ввода ИЖС, построенного населением за счет собственных и (или) кредитных средств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6DAD">
              <w:rPr>
                <w:rFonts w:eastAsia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90 550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75 850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86 980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Официальные данные статистики за январь-май 2022 года. </w:t>
            </w:r>
          </w:p>
        </w:tc>
      </w:tr>
      <w:tr w:rsidR="00026DAD" w:rsidRPr="00026DAD" w:rsidTr="00FF7057">
        <w:trPr>
          <w:trHeight w:val="8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026DAD">
              <w:rPr>
                <w:rFonts w:eastAsia="Times New Roman"/>
                <w:sz w:val="20"/>
                <w:szCs w:val="20"/>
              </w:rPr>
              <w:t>Решаем проблемы дольщиков. Сопровождение проблемных объектов до восстановления прав пострадавших граждан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6DAD"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9C79A4">
        <w:trPr>
          <w:trHeight w:val="7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Встречи с дольщиками. Встречи с гражданами-участниками долевого строительства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6DAD"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9C79A4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9.2.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2. Обеспечение жильем молодых семей</w:t>
            </w:r>
          </w:p>
        </w:tc>
      </w:tr>
      <w:tr w:rsidR="009C79A4" w:rsidRPr="00026DAD" w:rsidTr="009C79A4">
        <w:trPr>
          <w:trHeight w:val="8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Количество молодых семей, получивших свидетельство о праве на получение социальной выплаты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Семья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6DAD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026DAD" w:rsidRPr="00026DAD" w:rsidTr="00FF7057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9.3.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3. 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026DAD" w:rsidRPr="00026DAD" w:rsidTr="009C79A4">
        <w:trPr>
          <w:trHeight w:val="25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18"/>
                <w:szCs w:val="18"/>
              </w:rPr>
            </w:pPr>
            <w:r w:rsidRPr="00026DAD">
              <w:rPr>
                <w:rFonts w:eastAsia="Times New Roman"/>
                <w:b/>
                <w:bCs/>
                <w:sz w:val="18"/>
                <w:szCs w:val="18"/>
              </w:rPr>
              <w:t xml:space="preserve">Приоритетный показатель 2022   </w:t>
            </w:r>
            <w:r w:rsidRPr="00026DAD">
              <w:rPr>
                <w:rFonts w:eastAsia="Times New Roman"/>
                <w:sz w:val="18"/>
                <w:szCs w:val="18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26DAD" w:rsidRPr="00026DAD" w:rsidTr="009C79A4">
        <w:trPr>
          <w:trHeight w:val="20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 Численность детей 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Человек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Аукцион на приобретение части (13) жилых помещений для детей-сирот и детей, оставшихся без попечения родителей проведены в июне 2022 года. Квартиры закуплены, предоставление жилых помещений планируется 29.07.2022г. </w:t>
            </w:r>
          </w:p>
        </w:tc>
      </w:tr>
      <w:tr w:rsidR="00026DAD" w:rsidRPr="00026DAD" w:rsidTr="00FF705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9.4.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4. "Социальная ипотека"</w:t>
            </w:r>
          </w:p>
        </w:tc>
      </w:tr>
      <w:tr w:rsidR="00026DAD" w:rsidRPr="00026DAD" w:rsidTr="009C79A4">
        <w:trPr>
          <w:trHeight w:val="1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Количество участников подпрограммы, получивших финансовую помощь, предоставляемую для погашения основной части долга по ипотечному жилищному кредиту (I этап)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Человек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FF7057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9.7.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7. Улучшение жилищных условий отдельных категорий многодетных семей</w:t>
            </w:r>
          </w:p>
        </w:tc>
      </w:tr>
      <w:tr w:rsidR="00026DAD" w:rsidRPr="00026DAD" w:rsidTr="009C79A4">
        <w:trPr>
          <w:trHeight w:val="12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многодетным семьям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Штука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9C79A4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9.8.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8. Обеспечение жильем отдельных категорий граждан, установленных федеральным законодательством</w:t>
            </w:r>
          </w:p>
        </w:tc>
      </w:tr>
      <w:tr w:rsidR="009C79A4" w:rsidRPr="00026DAD" w:rsidTr="009C79A4">
        <w:trPr>
          <w:trHeight w:val="13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Значение показателя на 2022 год не установлено. </w:t>
            </w:r>
          </w:p>
        </w:tc>
      </w:tr>
      <w:tr w:rsidR="00026DAD" w:rsidRPr="00026DAD" w:rsidTr="00FF7057">
        <w:trPr>
          <w:trHeight w:val="10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Человек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FF7057">
        <w:trPr>
          <w:trHeight w:val="13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Человек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FF7057">
        <w:trPr>
          <w:trHeight w:val="10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Человек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FF7057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</w:t>
            </w:r>
            <w:proofErr w:type="spellStart"/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" </w:t>
            </w:r>
          </w:p>
        </w:tc>
      </w:tr>
      <w:tr w:rsidR="00026DAD" w:rsidRPr="00026DAD" w:rsidTr="00FF7057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10.1.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1. Чистая вода</w:t>
            </w:r>
          </w:p>
        </w:tc>
      </w:tr>
      <w:tr w:rsidR="00026DAD" w:rsidRPr="00026DAD" w:rsidTr="00FF7057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  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 Количество созданных и восстановленных ВЗУ, ВНС и станций водоподготовки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FF7057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86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6DAD" w:rsidRPr="00026DAD" w:rsidTr="00FF7057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Количество очищенных и отремонтированных общественных питьевых колодцев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Достижение показателя запланировано до конца 2022 года</w:t>
            </w:r>
          </w:p>
        </w:tc>
      </w:tr>
      <w:tr w:rsidR="00026DAD" w:rsidRPr="00026DAD" w:rsidTr="00FF705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10.2.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2. Системы водоотведения</w:t>
            </w:r>
          </w:p>
        </w:tc>
      </w:tr>
      <w:tr w:rsidR="009C79A4" w:rsidRPr="00026DAD" w:rsidTr="009C79A4">
        <w:trPr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 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  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9C79A4" w:rsidRPr="00026DAD" w:rsidTr="009C79A4">
        <w:trPr>
          <w:trHeight w:val="7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 на тысячу кубических метров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FF7057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26DAD" w:rsidRPr="00026DAD" w:rsidTr="00FF7057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10.3.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3. "Создание условий для обеспечения качественными коммунальными услугами"</w:t>
            </w:r>
          </w:p>
        </w:tc>
      </w:tr>
      <w:tr w:rsidR="00026DAD" w:rsidRPr="00026DAD" w:rsidTr="00FF7057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Количество созданных и восстановленных объектов коммунальной инфраструктуры (котельные, ЦТП, сети)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9D1C6B">
        <w:trPr>
          <w:trHeight w:val="107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В бюджете Рузского городского округа средства не предусмотрены</w:t>
            </w:r>
          </w:p>
        </w:tc>
      </w:tr>
      <w:tr w:rsidR="00026DAD" w:rsidRPr="00026DAD" w:rsidTr="009D1C6B">
        <w:trPr>
          <w:trHeight w:val="16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Погашение просроченной задолженности перед поставщиками энергоресурсов (газа, электроэнергии, тепловой энергии)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Рубль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FF705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10.4.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4. "Энергосбережение и повышение энергетической эффективности"</w:t>
            </w:r>
          </w:p>
        </w:tc>
      </w:tr>
      <w:tr w:rsidR="00026DAD" w:rsidRPr="00026DAD" w:rsidTr="009D1C6B">
        <w:trPr>
          <w:trHeight w:val="7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Доля многоквартирных домов с присвоенными классами </w:t>
            </w:r>
            <w:proofErr w:type="spellStart"/>
            <w:r w:rsidRPr="00026DAD">
              <w:rPr>
                <w:rFonts w:eastAsia="Times New Roman"/>
                <w:sz w:val="20"/>
                <w:szCs w:val="20"/>
              </w:rPr>
              <w:t>энергоэфективности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28,8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28,8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6DAD" w:rsidRPr="00026DAD" w:rsidTr="009D1C6B">
        <w:trPr>
          <w:trHeight w:val="12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68,86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6DAD" w:rsidRPr="00026DAD" w:rsidTr="00FF705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Достижение показателя запланировано до конца 2022 года</w:t>
            </w:r>
          </w:p>
        </w:tc>
      </w:tr>
      <w:tr w:rsidR="009D1C6B" w:rsidRPr="00026DAD" w:rsidTr="009D1C6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Бережливый учет - оснащенность многоквартирных домов общедомовыми приборами учета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40,47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59,81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54,83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Достижение показателя запланировано до конца 2022 года</w:t>
            </w:r>
          </w:p>
        </w:tc>
      </w:tr>
      <w:tr w:rsidR="00026DAD" w:rsidRPr="00026DAD" w:rsidTr="009D1C6B">
        <w:trPr>
          <w:trHeight w:val="4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«Предпринимательство» </w:t>
            </w:r>
          </w:p>
        </w:tc>
      </w:tr>
      <w:tr w:rsidR="00026DAD" w:rsidRPr="00026DAD" w:rsidTr="00FF705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11.1.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Подпрограмма 1 Инвестиции </w:t>
            </w:r>
          </w:p>
        </w:tc>
      </w:tr>
      <w:tr w:rsidR="00026DAD" w:rsidRPr="00026DAD" w:rsidTr="00FF7057">
        <w:trPr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Объем инвестиций, привлеченных в основной капитал (без учета бюджетных инвестиций ), на душу населения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Тысяча рублей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50,72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166,64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22,11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Согласно Рейтингу-45 за 1 полугодие 2022 года</w:t>
            </w:r>
          </w:p>
        </w:tc>
      </w:tr>
      <w:tr w:rsidR="00026DAD" w:rsidRPr="00026DAD" w:rsidTr="00FF7057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Количество созданных рабочих мест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1167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Создано новых рабочих мест на предприятиях крупного, среднего и малого бизнеса за 1 полугодие 2022 года</w:t>
            </w:r>
          </w:p>
        </w:tc>
      </w:tr>
      <w:tr w:rsidR="00026DAD" w:rsidRPr="00026DAD" w:rsidTr="00BF426E">
        <w:trPr>
          <w:trHeight w:val="10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113,7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104,1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112,9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Официальные данные статистики за январь-апрель 2022 года</w:t>
            </w:r>
          </w:p>
        </w:tc>
      </w:tr>
      <w:tr w:rsidR="00026DAD" w:rsidRPr="00026DAD" w:rsidTr="00BF426E">
        <w:trPr>
          <w:trHeight w:val="175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отчетный период (прошлый год)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101,96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51,14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Объем инвестиций по стат. форме П-2 за 1 квартал 2022 год: (1382096 тыс.</w:t>
            </w:r>
            <w:r w:rsidR="00BF426E">
              <w:rPr>
                <w:rFonts w:eastAsia="Times New Roman"/>
                <w:sz w:val="20"/>
                <w:szCs w:val="20"/>
              </w:rPr>
              <w:t xml:space="preserve"> </w:t>
            </w:r>
            <w:r w:rsidRPr="00026DAD">
              <w:rPr>
                <w:rFonts w:eastAsia="Times New Roman"/>
                <w:sz w:val="20"/>
                <w:szCs w:val="20"/>
              </w:rPr>
              <w:t>руб. - 40143 тыс.</w:t>
            </w:r>
            <w:r w:rsidR="00BF426E">
              <w:rPr>
                <w:rFonts w:eastAsia="Times New Roman"/>
                <w:sz w:val="20"/>
                <w:szCs w:val="20"/>
              </w:rPr>
              <w:t xml:space="preserve"> </w:t>
            </w:r>
            <w:r w:rsidRPr="00026DAD">
              <w:rPr>
                <w:rFonts w:eastAsia="Times New Roman"/>
                <w:sz w:val="20"/>
                <w:szCs w:val="20"/>
              </w:rPr>
              <w:t>руб. (бюджетные средства)) / объем инвестиций по стат. форме П-2 за 1 квартал 2021 год (2688989 тыс.</w:t>
            </w:r>
            <w:r w:rsidR="00BF426E">
              <w:rPr>
                <w:rFonts w:eastAsia="Times New Roman"/>
                <w:sz w:val="20"/>
                <w:szCs w:val="20"/>
              </w:rPr>
              <w:t xml:space="preserve"> </w:t>
            </w:r>
            <w:r w:rsidRPr="00026DAD">
              <w:rPr>
                <w:rFonts w:eastAsia="Times New Roman"/>
                <w:sz w:val="20"/>
                <w:szCs w:val="20"/>
              </w:rPr>
              <w:t>руб. - 65128 тыс.</w:t>
            </w:r>
            <w:r w:rsidR="00BF426E">
              <w:rPr>
                <w:rFonts w:eastAsia="Times New Roman"/>
                <w:sz w:val="20"/>
                <w:szCs w:val="20"/>
              </w:rPr>
              <w:t xml:space="preserve"> </w:t>
            </w:r>
            <w:r w:rsidRPr="00026DAD">
              <w:rPr>
                <w:rFonts w:eastAsia="Times New Roman"/>
                <w:sz w:val="20"/>
                <w:szCs w:val="20"/>
              </w:rPr>
              <w:t>руб. (бюджетные средства)) * 100% = 51,14%</w:t>
            </w:r>
          </w:p>
        </w:tc>
      </w:tr>
      <w:tr w:rsidR="00026DAD" w:rsidRPr="00026DAD" w:rsidTr="00FF705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11.2.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2 Развитие конкуренции</w:t>
            </w:r>
          </w:p>
        </w:tc>
      </w:tr>
      <w:tr w:rsidR="00BF426E" w:rsidRPr="00026DAD" w:rsidTr="00BF426E">
        <w:trPr>
          <w:trHeight w:val="36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026DAD">
              <w:rPr>
                <w:rFonts w:eastAsia="Times New Roman"/>
                <w:sz w:val="20"/>
                <w:szCs w:val="20"/>
              </w:rPr>
              <w:t>Доля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62,62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47,7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18"/>
                <w:szCs w:val="18"/>
              </w:rPr>
            </w:pPr>
            <w:r w:rsidRPr="00026DAD">
              <w:rPr>
                <w:rFonts w:eastAsia="Times New Roman"/>
                <w:sz w:val="18"/>
                <w:szCs w:val="18"/>
              </w:rPr>
              <w:t>В целях выполнения данного показателя закупки округа осуществляются преимущественно среди субъектов малого предпринимательства, социально ориентированных некоммерческих организаций. Для закупок с начальной (максимальной) ценой контракта более 20 млн. рублей устанавливается обязательство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 Большая часть закупок запланирована к публикации в основном у субъектов малого предпринимательства.</w:t>
            </w:r>
          </w:p>
        </w:tc>
      </w:tr>
      <w:tr w:rsidR="00BF426E" w:rsidRPr="00026DAD" w:rsidTr="00BF426E">
        <w:trPr>
          <w:trHeight w:val="509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Доля несостоявшихся закупок от общего количества конкурентных закупок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11,4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18"/>
                <w:szCs w:val="18"/>
              </w:rPr>
            </w:pPr>
            <w:r w:rsidRPr="00026DAD">
              <w:rPr>
                <w:rFonts w:eastAsia="Times New Roman"/>
                <w:sz w:val="18"/>
                <w:szCs w:val="18"/>
              </w:rPr>
              <w:t>В целях снижения доли несостоявшихся торгов проводятся следующие мероприятия: - информирование потенциальных поставщиков (подрядчиков, исполнителей) об осуществлении конкурентных закупок посредством размещения уведомлений на официальном сайте администрации муниципального образования; - направление приглашений к участию в закупках посредством электронной почты не менее, чем пяти потенциальным поставщикам (подрядчикам, исполнителям); - установление сроков подачи заявок на участие в закупках, осуществляемых конкурентным способом превышающих минимальные сроки, предусмотренных законодательством, не менее чем на 4 рабочих дня; - централизация однотипных закупок заказчиков городского округа с целью увеличения начальной (максимальной) цены контракта; - недопущение установления избыточных требований при описании объектов закупок; - осуществление закупок с ценой от 500 тыс. руб. конкурентными способами.</w:t>
            </w:r>
          </w:p>
        </w:tc>
      </w:tr>
      <w:tr w:rsidR="00026DAD" w:rsidRPr="00026DAD" w:rsidTr="00FF7057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Доля обоснованных, частично обоснованных жалоб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Обоснованные и частично обоснованные жалобы отсутствуют</w:t>
            </w:r>
          </w:p>
        </w:tc>
      </w:tr>
      <w:tr w:rsidR="00BF426E" w:rsidRPr="00026DAD" w:rsidTr="00BF426E">
        <w:trPr>
          <w:trHeight w:val="3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Доля общей экономии денежных средств по результатам определения поставщиков (подрядчиков, исполнителей)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19,19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8,0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7,2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18"/>
                <w:szCs w:val="18"/>
              </w:rPr>
            </w:pPr>
            <w:r w:rsidRPr="00026DAD">
              <w:rPr>
                <w:rFonts w:eastAsia="Times New Roman"/>
                <w:sz w:val="18"/>
                <w:szCs w:val="18"/>
              </w:rPr>
              <w:t>В целях увеличения количества участников на торгах, а как следствие снижение доли несостоявшихся торгов и увеличение процента экономии, проводятся следующие мероприятия: - проводятся совместные аукционы; - проводятся централизованные закупки, в рамках одного заказчика, в целях увеличения начальной (максимально) цены закупки; - в целях увеличения количества участников на торгах информация об опубликованных закупках направляется посредством функционала ЭТП "РТС-тендер" путем приглашения всех заинтересованных лиц принять участие в торгах.</w:t>
            </w:r>
          </w:p>
        </w:tc>
      </w:tr>
      <w:tr w:rsidR="00BF426E" w:rsidRPr="00026DAD" w:rsidTr="00BF426E">
        <w:trPr>
          <w:trHeight w:val="381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Доля общей экономии денежных средств по результатам осуществления конкурентных закупок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7,0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5,3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В целях увеличения количества участников на торгах, а как следствие снижение доли несостоявшихся торгов и увеличение процента экономии, проводятся следующие мероприятия: - проводятся совместные аукционы; - проводятся централизованные закупки, в рамках одного заказчика, в целях увеличения начальной (максимально) цены закупки; - в целях увеличения количества участников на торгах информация об опубликованных закупках направляется посредством функционала ЭТП "РТС-тендер" путем приглашения всех заинтересованных лиц принять участие в торгах.</w:t>
            </w:r>
          </w:p>
        </w:tc>
      </w:tr>
      <w:tr w:rsidR="00026DAD" w:rsidRPr="00026DAD" w:rsidTr="00BF426E">
        <w:trPr>
          <w:trHeight w:val="379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Доля стоимости контрактов, заключенных с единственным поставщиком по несостоявшимся закупкам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41,0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В целях увеличения количества участников на торгах, а как следствие снижение доли несостоявшихся торгов и увеличение процента экономии, проводятся следующие мероприятия: - проводятся совместные аукционы; - проводятся централизованные закупки, в рамках одного заказчика, в целях увеличения начальной (максимально) цены закупки; - в целях увеличения количества участников на торгах информация об опубликованных закупках направляется посредством функционала ЭТП "РТС-тендер" путем приглашения всех заинтересованных лиц принять участие в торгах.</w:t>
            </w:r>
          </w:p>
        </w:tc>
      </w:tr>
      <w:tr w:rsidR="00BF426E" w:rsidRPr="00026DAD" w:rsidTr="00BF426E">
        <w:trPr>
          <w:trHeight w:val="10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В соответствии с утвержденным Стандартом развития конкуренции в Московской области требования реализуются. Реализовано 5 требований Стандарта развития конкуренции. </w:t>
            </w:r>
          </w:p>
          <w:p w:rsidR="00BF426E" w:rsidRPr="00026DAD" w:rsidRDefault="00BF426E" w:rsidP="00026DA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426E" w:rsidRPr="00026DAD" w:rsidTr="00BF426E">
        <w:trPr>
          <w:trHeight w:val="25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Среднее количество участников состоявшихся закупок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4,2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4,3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В целях решения данной проблемы проводятся следующие мероприятия: - проводятся совместные аукционы; - проводятся централизованные закупки в рамках одного заказчика, в целях увеличения начальной (максимально) цены закупки; - осуществляется приглашение всем заинтересованным лицам принять участие в торгах посредством функционала ЭТП «РТС-тендер».</w:t>
            </w:r>
          </w:p>
        </w:tc>
      </w:tr>
      <w:tr w:rsidR="00026DAD" w:rsidRPr="00026DAD" w:rsidTr="00FF7057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11.3.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3 Развитие малого и среднего предпринимательства</w:t>
            </w:r>
          </w:p>
        </w:tc>
      </w:tr>
      <w:tr w:rsidR="00026DAD" w:rsidRPr="00026DAD" w:rsidTr="00FF7057">
        <w:trPr>
          <w:trHeight w:val="7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В первом полугодии число субъектов МСП составило 441 ед.</w:t>
            </w:r>
          </w:p>
        </w:tc>
      </w:tr>
      <w:tr w:rsidR="00026DAD" w:rsidRPr="00026DAD" w:rsidTr="00FF7057">
        <w:trPr>
          <w:trHeight w:val="10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38,96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26,9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41,1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В первом полугодии доля среднесписочной численности по данным Единого реестра и форме П-4 составил (6545/15921*100=41,1)</w:t>
            </w:r>
          </w:p>
        </w:tc>
      </w:tr>
      <w:tr w:rsidR="00026DAD" w:rsidRPr="00026DAD" w:rsidTr="00BF426E">
        <w:trPr>
          <w:trHeight w:val="20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1,17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18"/>
                <w:szCs w:val="18"/>
              </w:rPr>
            </w:pPr>
            <w:r w:rsidRPr="00026DAD">
              <w:rPr>
                <w:rFonts w:eastAsia="Times New Roman"/>
                <w:sz w:val="18"/>
                <w:szCs w:val="18"/>
              </w:rPr>
              <w:t>В первом полугодии 2022 года в муниципальном образовании закрылось 136 ИП и 59 ЮЛ субъектов МСП, данный показатель не выполнен. Многие маленькие предприятия торговли и услуг вынуждены были закрыться. В связи с проведением спецоперации повысились цены на товары и услуги, нарушена логистика поставки промышленной и продовольственной продукции.</w:t>
            </w:r>
          </w:p>
        </w:tc>
      </w:tr>
      <w:tr w:rsidR="00026DAD" w:rsidRPr="00026DAD" w:rsidTr="00FF7057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Количество вновь созданных субъектов малого и среднего бизнеса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365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18"/>
                <w:szCs w:val="18"/>
              </w:rPr>
            </w:pPr>
            <w:r w:rsidRPr="00026DAD">
              <w:rPr>
                <w:rFonts w:eastAsia="Times New Roman"/>
                <w:sz w:val="18"/>
                <w:szCs w:val="18"/>
              </w:rPr>
              <w:t>В первом полугодии было создано 347 предприятий: ЮЛ-62 и ИП -285</w:t>
            </w:r>
          </w:p>
        </w:tc>
      </w:tr>
      <w:tr w:rsidR="00026DAD" w:rsidRPr="00026DAD" w:rsidTr="00FF7057">
        <w:trPr>
          <w:trHeight w:val="8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026DAD"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spellStart"/>
            <w:r w:rsidRPr="00026DAD">
              <w:rPr>
                <w:rFonts w:eastAsia="Times New Roman"/>
                <w:sz w:val="20"/>
                <w:szCs w:val="20"/>
              </w:rPr>
              <w:t>самозанятых</w:t>
            </w:r>
            <w:proofErr w:type="spellEnd"/>
            <w:r w:rsidRPr="00026DAD">
              <w:rPr>
                <w:rFonts w:eastAsia="Times New Roman"/>
                <w:sz w:val="20"/>
                <w:szCs w:val="20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026DAD">
              <w:rPr>
                <w:rFonts w:eastAsia="Times New Roman"/>
                <w:sz w:val="20"/>
                <w:szCs w:val="20"/>
              </w:rPr>
              <w:t>самозанятых</w:t>
            </w:r>
            <w:proofErr w:type="spellEnd"/>
            <w:r w:rsidRPr="00026DAD">
              <w:rPr>
                <w:rFonts w:eastAsia="Times New Roman"/>
                <w:sz w:val="20"/>
                <w:szCs w:val="20"/>
              </w:rPr>
              <w:t>, нарастающим итогом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1495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738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По данным ИФНС №21 число </w:t>
            </w:r>
            <w:proofErr w:type="spellStart"/>
            <w:r w:rsidRPr="00026DAD">
              <w:rPr>
                <w:rFonts w:eastAsia="Times New Roman"/>
                <w:sz w:val="20"/>
                <w:szCs w:val="20"/>
              </w:rPr>
              <w:t>самозанятых</w:t>
            </w:r>
            <w:proofErr w:type="spellEnd"/>
            <w:r w:rsidRPr="00026DAD">
              <w:rPr>
                <w:rFonts w:eastAsia="Times New Roman"/>
                <w:sz w:val="20"/>
                <w:szCs w:val="20"/>
              </w:rPr>
              <w:t xml:space="preserve"> граждан за первое полугодие составило 738 единиц, в том числе 29 ИП</w:t>
            </w:r>
          </w:p>
        </w:tc>
      </w:tr>
      <w:tr w:rsidR="00026DAD" w:rsidRPr="00026DAD" w:rsidTr="00FF705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11.4.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Подпрограмма 4 Развитие потребительского рынка и услуг </w:t>
            </w:r>
          </w:p>
        </w:tc>
      </w:tr>
      <w:tr w:rsidR="00BF426E" w:rsidRPr="00026DAD" w:rsidTr="00BF426E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Обеспеченность населения площадью торговых объектов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6DAD">
              <w:rPr>
                <w:rFonts w:eastAsia="Times New Roman"/>
                <w:sz w:val="18"/>
                <w:szCs w:val="18"/>
              </w:rPr>
              <w:t>Кв. метры на 1000 жителей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1519,1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1549,6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1845,32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В первом полугодии 2022 года площадь торговых объектов составило 1845, 32 </w:t>
            </w:r>
            <w:proofErr w:type="spellStart"/>
            <w:r w:rsidRPr="00026DAD"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  <w:r w:rsidRPr="00026DAD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F426E" w:rsidRPr="00026DAD" w:rsidTr="00BF426E">
        <w:trPr>
          <w:trHeight w:val="5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Прирост площадей торговых объектов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26DAD">
              <w:rPr>
                <w:rFonts w:eastAsia="Times New Roman"/>
                <w:sz w:val="20"/>
                <w:szCs w:val="20"/>
              </w:rPr>
              <w:t>Тыс.кв</w:t>
            </w:r>
            <w:proofErr w:type="spellEnd"/>
            <w:r w:rsidRPr="00026DAD">
              <w:rPr>
                <w:rFonts w:eastAsia="Times New Roman"/>
                <w:sz w:val="20"/>
                <w:szCs w:val="20"/>
              </w:rPr>
              <w:t>. м.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0,6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26DAD" w:rsidRPr="00026DAD" w:rsidTr="00FF7057">
        <w:trPr>
          <w:trHeight w:val="38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026DAD">
              <w:rPr>
                <w:rFonts w:eastAsia="Times New Roman"/>
                <w:sz w:val="20"/>
                <w:szCs w:val="20"/>
              </w:rPr>
              <w:t>Доля ОДС, соответствующих требованиям, нормам и стандартам действующего законодательства, от общего количества ОДС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63,5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Соответствуют требованиям 27 объектов ОДС. По оценке </w:t>
            </w:r>
            <w:proofErr w:type="gramStart"/>
            <w:r w:rsidRPr="00026DAD">
              <w:rPr>
                <w:rFonts w:eastAsia="Times New Roman"/>
                <w:sz w:val="20"/>
                <w:szCs w:val="20"/>
              </w:rPr>
              <w:t>несоответствия объектов дорожного и придорожного сервиса</w:t>
            </w:r>
            <w:proofErr w:type="gramEnd"/>
            <w:r w:rsidRPr="00026DAD">
              <w:rPr>
                <w:rFonts w:eastAsia="Times New Roman"/>
                <w:sz w:val="20"/>
                <w:szCs w:val="20"/>
              </w:rPr>
              <w:t xml:space="preserve"> отсутствует динамика роста ОДС с приведенным в соответствие ВРИ. Для привлечения к административной ответственности собственников земельных участков за нецелевое использование земельных участков, на которых расположены ОДС, необходимо направлять материалы проверки в Федеральную службу государственной регистрации, кадастра и картографии (</w:t>
            </w:r>
            <w:proofErr w:type="spellStart"/>
            <w:r w:rsidRPr="00026DAD">
              <w:rPr>
                <w:rFonts w:eastAsia="Times New Roman"/>
                <w:sz w:val="20"/>
                <w:szCs w:val="20"/>
              </w:rPr>
              <w:t>Росреестр</w:t>
            </w:r>
            <w:proofErr w:type="spellEnd"/>
            <w:r w:rsidRPr="00026DAD">
              <w:rPr>
                <w:rFonts w:eastAsia="Times New Roman"/>
                <w:sz w:val="20"/>
                <w:szCs w:val="20"/>
              </w:rPr>
              <w:t>). В полномочия отдела потребительского рынка и сферы услуг проведения проверок не входит.</w:t>
            </w:r>
          </w:p>
        </w:tc>
      </w:tr>
      <w:tr w:rsidR="00026DAD" w:rsidRPr="00026DAD" w:rsidTr="00FF7057">
        <w:trPr>
          <w:trHeight w:val="16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Прирост посадочных мест на объектах общественного питания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6DAD">
              <w:rPr>
                <w:rFonts w:eastAsia="Times New Roman"/>
                <w:sz w:val="18"/>
                <w:szCs w:val="18"/>
              </w:rPr>
              <w:t>Мест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18"/>
                <w:szCs w:val="18"/>
              </w:rPr>
            </w:pPr>
            <w:r w:rsidRPr="00026DAD">
              <w:rPr>
                <w:rFonts w:eastAsia="Times New Roman"/>
                <w:sz w:val="18"/>
                <w:szCs w:val="18"/>
              </w:rPr>
              <w:t>На 01.01.2022 года посадочных мест на объектах общественного питания составил 3246. В первом полугодии 2022 года прирост посадочных мест составил 493 е/м. (3739п/м на 01.07.2022) Открылось 11 летних веранд с 300 п/м, а так же 11 объектов общественного питания - 193 п/м.</w:t>
            </w:r>
          </w:p>
        </w:tc>
      </w:tr>
      <w:tr w:rsidR="00026DAD" w:rsidRPr="00026DAD" w:rsidTr="00FF7057">
        <w:trPr>
          <w:trHeight w:val="15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026DAD">
              <w:rPr>
                <w:rFonts w:eastAsia="Times New Roman"/>
                <w:sz w:val="20"/>
                <w:szCs w:val="20"/>
              </w:rPr>
              <w:t>Прирост рабочих мест на объектах бытового обслуживания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Рабочее место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На 01.01.2022 г рабочих мест на объектах бытового обслуживания составило 462 </w:t>
            </w:r>
            <w:proofErr w:type="spellStart"/>
            <w:r w:rsidRPr="00026DAD">
              <w:rPr>
                <w:rFonts w:eastAsia="Times New Roman"/>
                <w:sz w:val="20"/>
                <w:szCs w:val="20"/>
              </w:rPr>
              <w:t>рм</w:t>
            </w:r>
            <w:proofErr w:type="spellEnd"/>
            <w:r w:rsidRPr="00026DAD">
              <w:rPr>
                <w:rFonts w:eastAsia="Times New Roman"/>
                <w:sz w:val="20"/>
                <w:szCs w:val="20"/>
              </w:rPr>
              <w:t>. В первом полугодии 2022 года прирост рабочих мест на объектах бытового обслуживания составил 13 р/м ( на 01.01.2022г 462-475=13р/м).</w:t>
            </w:r>
          </w:p>
        </w:tc>
      </w:tr>
      <w:tr w:rsidR="00026DAD" w:rsidRPr="00026DAD" w:rsidTr="00D71E36">
        <w:trPr>
          <w:trHeight w:val="93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0,01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Доля обращений в первом полугодии 2022г из общего количества поступивших обращений</w:t>
            </w:r>
          </w:p>
        </w:tc>
      </w:tr>
      <w:tr w:rsidR="00D71E36" w:rsidRPr="00026DAD" w:rsidTr="00D71E36">
        <w:trPr>
          <w:trHeight w:val="114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Количество банных объектов, на которых в текущем году проведены работы по строительству (реконструкции) или капитальному (текущему) ремонту по программе «100 бань Подмосковья»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D71E36">
        <w:trPr>
          <w:trHeight w:val="4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12.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«Управление муниципальным имуществом и муниципальными финансами» </w:t>
            </w:r>
          </w:p>
        </w:tc>
      </w:tr>
      <w:tr w:rsidR="00026DAD" w:rsidRPr="00026DAD" w:rsidTr="00FF7057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12.1.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1. Развитие имущественного комплекса</w:t>
            </w:r>
          </w:p>
        </w:tc>
      </w:tr>
      <w:tr w:rsidR="00026DAD" w:rsidRPr="00026DAD" w:rsidTr="00FF7057">
        <w:trPr>
          <w:trHeight w:val="10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Один из крупных должников в соответствии с решением суда будет передавать имущества.   АО "АИС" признан банкротом, взыскать задолженность невозможно. Срок списания еще не наступил</w:t>
            </w:r>
          </w:p>
        </w:tc>
      </w:tr>
      <w:tr w:rsidR="00026DAD" w:rsidRPr="00026DAD" w:rsidTr="00FF705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Работа ведется в постоянном режиме</w:t>
            </w:r>
          </w:p>
        </w:tc>
      </w:tr>
      <w:tr w:rsidR="00026DAD" w:rsidRPr="00026DAD" w:rsidTr="00FF7057">
        <w:trPr>
          <w:trHeight w:val="6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026DAD">
              <w:rPr>
                <w:rFonts w:eastAsia="Times New Roman"/>
                <w:sz w:val="20"/>
                <w:szCs w:val="20"/>
              </w:rPr>
              <w:t>Доля объектов недвижимого имущества, поставленных на ГКУ по результатам МЗК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соответствует утвержденному Приказу за 2 квартал</w:t>
            </w:r>
          </w:p>
        </w:tc>
      </w:tr>
      <w:tr w:rsidR="00026DAD" w:rsidRPr="00026DAD" w:rsidTr="00FF705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Проверка использования земель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В соответствии с Постановлением Правительства РФ от 10.03.2022 № 336 проверки использования земель не проводятся</w:t>
            </w:r>
          </w:p>
        </w:tc>
      </w:tr>
      <w:tr w:rsidR="00026DAD" w:rsidRPr="00026DAD" w:rsidTr="00FF7057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026DAD">
              <w:rPr>
                <w:rFonts w:eastAsia="Times New Roman"/>
                <w:sz w:val="20"/>
                <w:szCs w:val="20"/>
              </w:rPr>
              <w:t>Предоставление земельных участков многодетным семьям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18"/>
                <w:szCs w:val="18"/>
              </w:rPr>
            </w:pPr>
            <w:r w:rsidRPr="00026DA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26DAD" w:rsidRPr="00026DAD" w:rsidTr="00FF705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42,13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Имеется за должность по аренде за земельные участки. ПИР ведется</w:t>
            </w:r>
          </w:p>
        </w:tc>
      </w:tr>
      <w:tr w:rsidR="00026DAD" w:rsidRPr="00026DAD" w:rsidTr="00FF7057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Исключение незаконных решений по земле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Штука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433,08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18"/>
                <w:szCs w:val="18"/>
              </w:rPr>
            </w:pPr>
            <w:r w:rsidRPr="00026DA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26DAD" w:rsidRPr="00026DAD" w:rsidTr="00FF7057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Плановое значение для 2 квартала выполнено </w:t>
            </w:r>
          </w:p>
        </w:tc>
      </w:tr>
      <w:tr w:rsidR="00026DAD" w:rsidRPr="00026DAD" w:rsidTr="00D71E36">
        <w:trPr>
          <w:trHeight w:val="55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Прирост земельного налога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18"/>
                <w:szCs w:val="18"/>
              </w:rPr>
            </w:pPr>
            <w:r w:rsidRPr="00026DA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26DAD" w:rsidRPr="00026DAD" w:rsidTr="00D71E36">
        <w:trPr>
          <w:trHeight w:val="11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026DAD">
              <w:rPr>
                <w:rFonts w:eastAsia="Times New Roman"/>
                <w:sz w:val="20"/>
                <w:szCs w:val="20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Отсутствует заинтересованность субъектов МСП в земельных </w:t>
            </w:r>
            <w:proofErr w:type="spellStart"/>
            <w:r w:rsidRPr="00026DAD">
              <w:rPr>
                <w:rFonts w:eastAsia="Times New Roman"/>
                <w:sz w:val="20"/>
                <w:szCs w:val="20"/>
              </w:rPr>
              <w:t>участакх</w:t>
            </w:r>
            <w:proofErr w:type="spellEnd"/>
            <w:r w:rsidRPr="00026DAD">
              <w:rPr>
                <w:rFonts w:eastAsia="Times New Roman"/>
                <w:sz w:val="20"/>
                <w:szCs w:val="20"/>
              </w:rPr>
              <w:t>, утвержденных для МСП</w:t>
            </w:r>
          </w:p>
        </w:tc>
      </w:tr>
      <w:tr w:rsidR="00026DAD" w:rsidRPr="00026DAD" w:rsidTr="00D71E36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12.3.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3. Совершенствование муниципальной службы Московской области</w:t>
            </w:r>
          </w:p>
        </w:tc>
      </w:tr>
      <w:tr w:rsidR="00D71E36" w:rsidRPr="00026DAD" w:rsidTr="00D71E36">
        <w:trPr>
          <w:trHeight w:val="12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Доля работников органов местного самоуправления , прошедших обучение, переобучение, повышение квалификации и обмену опытом специалистов в соответствии с муниципальным заказом, от общего числа работников органов местного самоуправления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8,6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26DAD" w:rsidRPr="00026DAD" w:rsidTr="00D71E36">
        <w:trPr>
          <w:trHeight w:val="125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Доля работников органов местного самоуправления , прошедших повышение квалификации муниципальных служащих, в </w:t>
            </w:r>
            <w:proofErr w:type="spellStart"/>
            <w:r w:rsidRPr="00026DAD">
              <w:rPr>
                <w:rFonts w:eastAsia="Times New Roman"/>
                <w:sz w:val="20"/>
                <w:szCs w:val="20"/>
              </w:rPr>
              <w:t>т.ч</w:t>
            </w:r>
            <w:proofErr w:type="spellEnd"/>
            <w:r w:rsidRPr="00026DAD">
              <w:rPr>
                <w:rFonts w:eastAsia="Times New Roman"/>
                <w:sz w:val="20"/>
                <w:szCs w:val="20"/>
              </w:rPr>
              <w:t xml:space="preserve"> участие в краткосрочных семинарах в соответствии с муниципальным заказом, от общего числа работников органов местного самоуправления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26DAD" w:rsidRPr="00026DAD" w:rsidTr="00FF7057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12.4.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4. Управление муниципальными финансами</w:t>
            </w:r>
          </w:p>
        </w:tc>
      </w:tr>
      <w:tr w:rsidR="00026DAD" w:rsidRPr="00026DAD" w:rsidTr="00D71E36">
        <w:trPr>
          <w:trHeight w:val="9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оценивается по итогам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18"/>
                <w:szCs w:val="18"/>
              </w:rPr>
            </w:pPr>
            <w:r w:rsidRPr="00026DA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26DAD" w:rsidRPr="00026DAD" w:rsidTr="00D71E36">
        <w:trPr>
          <w:trHeight w:val="17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Удельный вес расходов бюджета Рузского городского округа, формируемых программно-целевым методом, в общем объеме расходов бюджета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97,6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Бюджет Рузского городского округа формируется на основании мероприятий муниципальных программ. Межбюджетные трансферты, дополнительно поступающие в бюджет Рузского городского округа, включаются в муниципальные программы</w:t>
            </w:r>
          </w:p>
        </w:tc>
      </w:tr>
      <w:tr w:rsidR="00026DAD" w:rsidRPr="00026DAD" w:rsidTr="00FF705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Ежегодное снижение доли просроченной кредиторской задолженности в расходах бюджета Рузского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На 01.07.2022 просроченная кредиторская задолженность отсутствует</w:t>
            </w:r>
          </w:p>
        </w:tc>
      </w:tr>
      <w:tr w:rsidR="00026DAD" w:rsidRPr="00026DAD" w:rsidTr="00FF7057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</w:t>
            </w: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br/>
              <w:t>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</w:tr>
      <w:tr w:rsidR="00026DAD" w:rsidRPr="00026DAD" w:rsidTr="00FF7057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13.1.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медиасреды</w:t>
            </w:r>
            <w:proofErr w:type="spellEnd"/>
          </w:p>
        </w:tc>
      </w:tr>
      <w:tr w:rsidR="00026DAD" w:rsidRPr="00026DAD" w:rsidTr="00D71E36">
        <w:trPr>
          <w:trHeight w:val="145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Информирование населения  в средствах массовой информации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114,46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1790,62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По результатам второго квартала по Рейтингу-45 достигнуто значение 1 853 702,90 единиц информирования, что соответствует 1790% по методике расчета эффективности муниципальной программы. </w:t>
            </w:r>
          </w:p>
        </w:tc>
      </w:tr>
      <w:tr w:rsidR="00D71E36" w:rsidRPr="00026DAD" w:rsidTr="00D71E36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Уровень информированности населения в социальных сетях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Балл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71E36" w:rsidRPr="00026DAD" w:rsidTr="00D71E36">
        <w:trPr>
          <w:trHeight w:val="98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На территории Рузского городского округа 9 незаконных рекламных конструкций, по данным конструкциям ведутся работы.</w:t>
            </w:r>
          </w:p>
        </w:tc>
      </w:tr>
      <w:tr w:rsidR="00026DAD" w:rsidRPr="00026DAD" w:rsidTr="00D71E36">
        <w:trPr>
          <w:trHeight w:val="19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Наличие задолженности в муниципальный бюджет по платежам за установку и эксплуатацию рекламных конструкций (Вместо показателя "Снижение неналоговой задолженности в консолидированный бюджет Московской области (в части задолженности по платежам за установку и эксплуатацию рекламных конструкций"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Задолженность отсутствует.</w:t>
            </w:r>
          </w:p>
        </w:tc>
      </w:tr>
      <w:tr w:rsidR="00026DAD" w:rsidRPr="00026DAD" w:rsidTr="00FF705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13.2.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2. Мир и согласие. Новые возможности</w:t>
            </w:r>
          </w:p>
        </w:tc>
      </w:tr>
      <w:tr w:rsidR="00026DAD" w:rsidRPr="00026DAD" w:rsidTr="00FF705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Количество участников мероприятий, направленных на укрепление общероссийского гражданского единства на территории муниципального образования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18"/>
                <w:szCs w:val="18"/>
              </w:rPr>
            </w:pPr>
            <w:r w:rsidRPr="00026DAD">
              <w:rPr>
                <w:rFonts w:eastAsia="Times New Roman"/>
                <w:sz w:val="18"/>
                <w:szCs w:val="18"/>
              </w:rPr>
              <w:t xml:space="preserve">Проведение мероприятий направленных на патриотическое воспитание молодежи, встречи с ВОВ и ветеранами боевых </w:t>
            </w:r>
            <w:proofErr w:type="spellStart"/>
            <w:r w:rsidRPr="00026DAD">
              <w:rPr>
                <w:rFonts w:eastAsia="Times New Roman"/>
                <w:sz w:val="18"/>
                <w:szCs w:val="18"/>
              </w:rPr>
              <w:t>действий,с</w:t>
            </w:r>
            <w:proofErr w:type="spellEnd"/>
            <w:r w:rsidRPr="00026DAD">
              <w:rPr>
                <w:rFonts w:eastAsia="Times New Roman"/>
                <w:sz w:val="18"/>
                <w:szCs w:val="18"/>
              </w:rPr>
              <w:t xml:space="preserve"> пенсионерами.</w:t>
            </w:r>
          </w:p>
        </w:tc>
      </w:tr>
      <w:tr w:rsidR="00D71E36" w:rsidRPr="00026DAD" w:rsidTr="00D71E36">
        <w:trPr>
          <w:trHeight w:val="36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Количество участников мероприятий, направленных на укрепление общероссийского гражданского единства на территории муниципального образования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26DAD">
              <w:rPr>
                <w:rFonts w:eastAsia="Times New Roman"/>
                <w:sz w:val="20"/>
                <w:szCs w:val="20"/>
              </w:rPr>
              <w:t>Тыс.чел</w:t>
            </w:r>
            <w:proofErr w:type="spellEnd"/>
            <w:r w:rsidRPr="00026D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1,700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D71E36">
            <w:pPr>
              <w:rPr>
                <w:rFonts w:eastAsia="Times New Roman"/>
                <w:sz w:val="18"/>
                <w:szCs w:val="18"/>
              </w:rPr>
            </w:pPr>
            <w:r w:rsidRPr="00026DAD">
              <w:rPr>
                <w:rFonts w:eastAsia="Times New Roman"/>
                <w:sz w:val="18"/>
                <w:szCs w:val="18"/>
              </w:rPr>
              <w:t xml:space="preserve">Круглый столы с участие конфессий, национальные праздники, Ураза -байрам, Курбан -байрам, посещение кулинарных праздников с дегустацией блюд национальной кухни, консультация лиц временных переселенцев, посещение мест проживания переселенцев, оказание им гуманитарной помощи. Консультации общественных организаций по проведению сбора помощи для нуждающимся, и юридической помощи. Проведение совместных субботников по уборке территорий в городе и поселках </w:t>
            </w:r>
            <w:proofErr w:type="spellStart"/>
            <w:proofErr w:type="gramStart"/>
            <w:r w:rsidRPr="00026DAD">
              <w:rPr>
                <w:rFonts w:eastAsia="Times New Roman"/>
                <w:sz w:val="18"/>
                <w:szCs w:val="18"/>
              </w:rPr>
              <w:t>округа</w:t>
            </w:r>
            <w:r w:rsidR="00D71E36">
              <w:rPr>
                <w:rFonts w:eastAsia="Times New Roman"/>
                <w:sz w:val="18"/>
                <w:szCs w:val="18"/>
              </w:rPr>
              <w:t>.</w:t>
            </w:r>
            <w:r w:rsidRPr="00026DAD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026DAD">
              <w:rPr>
                <w:rFonts w:eastAsia="Times New Roman"/>
                <w:sz w:val="18"/>
                <w:szCs w:val="18"/>
              </w:rPr>
              <w:t>Совместные</w:t>
            </w:r>
            <w:proofErr w:type="spellEnd"/>
            <w:r w:rsidRPr="00026DAD">
              <w:rPr>
                <w:rFonts w:eastAsia="Times New Roman"/>
                <w:sz w:val="18"/>
                <w:szCs w:val="18"/>
              </w:rPr>
              <w:t xml:space="preserve"> выезды к памятным местам. Перезахоронение и возвращение останков бойца в Башкирию.</w:t>
            </w:r>
          </w:p>
        </w:tc>
      </w:tr>
      <w:tr w:rsidR="00D71E36" w:rsidRPr="00026DAD" w:rsidTr="00D71E36">
        <w:trPr>
          <w:trHeight w:val="28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Численность участников мероприятий, направленных на этнокультурное развитие народов России на территории муниципального образования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26DAD">
              <w:rPr>
                <w:rFonts w:eastAsia="Times New Roman"/>
                <w:sz w:val="20"/>
                <w:szCs w:val="20"/>
              </w:rPr>
              <w:t>Тыс.чел</w:t>
            </w:r>
            <w:proofErr w:type="spellEnd"/>
            <w:r w:rsidRPr="00026D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1,810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18"/>
                <w:szCs w:val="18"/>
              </w:rPr>
            </w:pPr>
            <w:r w:rsidRPr="00026DAD">
              <w:rPr>
                <w:rFonts w:eastAsia="Times New Roman"/>
                <w:sz w:val="18"/>
                <w:szCs w:val="18"/>
              </w:rPr>
              <w:t>Проведение мероприятий</w:t>
            </w:r>
            <w:r w:rsidR="00D71E36">
              <w:rPr>
                <w:rFonts w:eastAsia="Times New Roman"/>
                <w:sz w:val="18"/>
                <w:szCs w:val="18"/>
              </w:rPr>
              <w:t>,</w:t>
            </w:r>
            <w:r w:rsidRPr="00026DAD">
              <w:rPr>
                <w:rFonts w:eastAsia="Times New Roman"/>
                <w:sz w:val="18"/>
                <w:szCs w:val="18"/>
              </w:rPr>
              <w:t xml:space="preserve"> направленных на этнокультурное развитие народов.</w:t>
            </w:r>
            <w:r w:rsidR="00D71E36">
              <w:rPr>
                <w:rFonts w:eastAsia="Times New Roman"/>
                <w:sz w:val="18"/>
                <w:szCs w:val="18"/>
              </w:rPr>
              <w:t xml:space="preserve"> </w:t>
            </w:r>
            <w:r w:rsidRPr="00026DAD">
              <w:rPr>
                <w:rFonts w:eastAsia="Times New Roman"/>
                <w:sz w:val="18"/>
                <w:szCs w:val="18"/>
              </w:rPr>
              <w:t>Планируется создание Домов дружбы для всех конфессий, совместные праздники и национальные дегустации блюд (</w:t>
            </w:r>
            <w:proofErr w:type="spellStart"/>
            <w:r w:rsidRPr="00026DAD">
              <w:rPr>
                <w:rFonts w:eastAsia="Times New Roman"/>
                <w:sz w:val="18"/>
                <w:szCs w:val="18"/>
              </w:rPr>
              <w:t>Навруз</w:t>
            </w:r>
            <w:proofErr w:type="spellEnd"/>
            <w:r w:rsidRPr="00026DAD">
              <w:rPr>
                <w:rFonts w:eastAsia="Times New Roman"/>
                <w:sz w:val="18"/>
                <w:szCs w:val="18"/>
              </w:rPr>
              <w:t>), строительство храмов и Проведение мероприятий</w:t>
            </w:r>
            <w:r w:rsidR="00D71E36">
              <w:rPr>
                <w:rFonts w:eastAsia="Times New Roman"/>
                <w:sz w:val="18"/>
                <w:szCs w:val="18"/>
              </w:rPr>
              <w:t>,</w:t>
            </w:r>
            <w:r w:rsidRPr="00026DAD">
              <w:rPr>
                <w:rFonts w:eastAsia="Times New Roman"/>
                <w:sz w:val="18"/>
                <w:szCs w:val="18"/>
              </w:rPr>
              <w:t xml:space="preserve"> направленных на этнокультурное развитие народов. Планируется создание Единого миграционного центра в мечетей, создание Единого миграционного центра в Подмосковье, оказание помощи переселенце со Средней Азии (женщины, дети)</w:t>
            </w:r>
          </w:p>
        </w:tc>
      </w:tr>
      <w:tr w:rsidR="00026DAD" w:rsidRPr="00026DAD" w:rsidTr="00FF7057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13.3.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3. Эффективное местное самоуправление Московской области</w:t>
            </w:r>
          </w:p>
        </w:tc>
      </w:tr>
      <w:tr w:rsidR="00026DAD" w:rsidRPr="00026DAD" w:rsidTr="00FF7057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Количество реализованных общественных инициатив и проектов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FF7057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13.4.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4. Молодежь Подмосковья</w:t>
            </w:r>
          </w:p>
        </w:tc>
      </w:tr>
      <w:tr w:rsidR="00026DAD" w:rsidRPr="00026DAD" w:rsidTr="00FF7057">
        <w:trPr>
          <w:trHeight w:val="6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18"/>
                <w:szCs w:val="18"/>
              </w:rPr>
            </w:pPr>
            <w:r w:rsidRPr="00026DA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26DAD" w:rsidRPr="00026DAD" w:rsidTr="00FF7057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13.6.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6. Развитие туризма в Московской области</w:t>
            </w:r>
          </w:p>
        </w:tc>
      </w:tr>
      <w:tr w:rsidR="00026DAD" w:rsidRPr="00026DAD" w:rsidTr="00FF7057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Увеличение туристского и экскурсионного потока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Миллион человек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0,55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0,256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18"/>
                <w:szCs w:val="18"/>
              </w:rPr>
            </w:pPr>
            <w:r w:rsidRPr="00026DA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26DAD" w:rsidRPr="00026DAD" w:rsidTr="00FF7057">
        <w:trPr>
          <w:trHeight w:val="4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13.7.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7. Развитие добровольчества (</w:t>
            </w:r>
            <w:proofErr w:type="spellStart"/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волонтерства</w:t>
            </w:r>
            <w:proofErr w:type="spellEnd"/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) в Московской области</w:t>
            </w:r>
          </w:p>
        </w:tc>
      </w:tr>
      <w:tr w:rsidR="00026DAD" w:rsidRPr="00026DAD" w:rsidTr="00FF7057">
        <w:trPr>
          <w:trHeight w:val="16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026DAD">
              <w:rPr>
                <w:rFonts w:eastAsia="Times New Roman"/>
                <w:sz w:val="20"/>
                <w:szCs w:val="20"/>
              </w:rPr>
              <w:t>волонтерства</w:t>
            </w:r>
            <w:proofErr w:type="spellEnd"/>
            <w:r w:rsidRPr="00026DAD">
              <w:rPr>
                <w:rFonts w:eastAsia="Times New Roman"/>
                <w:sz w:val="20"/>
                <w:szCs w:val="20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Человек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7 868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8 712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4 389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18"/>
                <w:szCs w:val="18"/>
              </w:rPr>
            </w:pPr>
            <w:r w:rsidRPr="00026DA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26DAD" w:rsidRPr="00026DAD" w:rsidTr="00FF7057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и функционирование дорожно-транспортного комплекса»</w:t>
            </w:r>
          </w:p>
        </w:tc>
      </w:tr>
      <w:tr w:rsidR="00026DAD" w:rsidRPr="00026DAD" w:rsidTr="00FF7057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14.1.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1. Пассажирский транспорт общего пользования</w:t>
            </w:r>
          </w:p>
        </w:tc>
      </w:tr>
      <w:tr w:rsidR="00D71E36" w:rsidRPr="00026DAD" w:rsidTr="00D71E36">
        <w:trPr>
          <w:trHeight w:val="13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Соблюдение расписания на автобусных маршрутах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81,82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77,41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Перевозчик не выполняет в полном объеме условия контракта - ведется претензионная работа, проводятся совещания, создан телеграмм чат с перевозчиком для решения оперативных задач</w:t>
            </w:r>
          </w:p>
        </w:tc>
      </w:tr>
      <w:tr w:rsidR="00D71E36" w:rsidRPr="00026DAD" w:rsidTr="00D71E36">
        <w:trPr>
          <w:trHeight w:val="7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Доля поездок, оплаченных посредством безналичных расчетов, в общем количестве оплаченных пассажирами поездок на конец года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6DAD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установлено. Проезд за наличный расчет отменена в Московской области</w:t>
            </w:r>
          </w:p>
        </w:tc>
      </w:tr>
      <w:tr w:rsidR="00026DAD" w:rsidRPr="00026DAD" w:rsidTr="00FF705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14.2.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2. Дороги Подмосковья</w:t>
            </w:r>
          </w:p>
        </w:tc>
      </w:tr>
      <w:tr w:rsidR="00026DAD" w:rsidRPr="00026DAD" w:rsidTr="00FF705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Ремонт (капитальный ремонт) сети автомобильных дорог общего пользования местного значения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6DAD">
              <w:rPr>
                <w:rFonts w:eastAsia="Times New Roman"/>
                <w:sz w:val="18"/>
                <w:szCs w:val="18"/>
              </w:rPr>
              <w:t>Километров на тысячу кв. метров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41,6/198,3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5,159/36,11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6DAD">
              <w:rPr>
                <w:rFonts w:eastAsia="Times New Roman"/>
                <w:sz w:val="18"/>
                <w:szCs w:val="18"/>
              </w:rPr>
              <w:t>оценивается по итогам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26DAD" w:rsidRPr="00026DAD" w:rsidTr="00FF7057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Количество погибших в дорожно-транспортных происшествиях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Человек на 100 тыс. населения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9,477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4,9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Погибло 3 человека (на дорогах: федерального значения - 2,  регионального и межмуниципального значения - 1).</w:t>
            </w:r>
          </w:p>
        </w:tc>
      </w:tr>
      <w:tr w:rsidR="00026DAD" w:rsidRPr="00026DAD" w:rsidTr="00FF7057">
        <w:trPr>
          <w:trHeight w:val="8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6DAD">
              <w:rPr>
                <w:rFonts w:eastAsia="Times New Roman"/>
                <w:sz w:val="18"/>
                <w:szCs w:val="18"/>
              </w:rPr>
              <w:t>Км. на погонный метр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FF705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Создание парковочного пространства на улично-дорожной сети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6DAD">
              <w:rPr>
                <w:rFonts w:eastAsia="Times New Roman"/>
                <w:sz w:val="18"/>
                <w:szCs w:val="18"/>
              </w:rPr>
              <w:t xml:space="preserve">Количество </w:t>
            </w:r>
            <w:proofErr w:type="spellStart"/>
            <w:r w:rsidRPr="00026DAD">
              <w:rPr>
                <w:rFonts w:eastAsia="Times New Roman"/>
                <w:sz w:val="18"/>
                <w:szCs w:val="18"/>
              </w:rPr>
              <w:t>машиномест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FF7057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 "Цифровое муниципальное образование" </w:t>
            </w:r>
          </w:p>
        </w:tc>
      </w:tr>
      <w:tr w:rsidR="00026DAD" w:rsidRPr="00026DAD" w:rsidTr="00FF7057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15.1.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Подпрограмма 1.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</w:t>
            </w:r>
          </w:p>
        </w:tc>
      </w:tr>
      <w:tr w:rsidR="00026DAD" w:rsidRPr="00026DAD" w:rsidTr="00FF7057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</w:t>
            </w: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2022 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 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6DAD" w:rsidRPr="00026DAD" w:rsidTr="00FF7057">
        <w:trPr>
          <w:trHeight w:val="8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   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96,6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96,7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95,4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С сотрудниками МФЦ проведено ряд мероприятий, направленных на поднятие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026DAD" w:rsidRPr="00026DAD" w:rsidTr="00FF7057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Среднее время ожидания в очереди для получения государственных (муниципальных)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Минут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1,6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6DAD" w:rsidRPr="00026DAD" w:rsidTr="00FF7057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6DAD" w:rsidRPr="00026DAD" w:rsidTr="00FF7057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Выполнение требований комфортности и доступности МФЦ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93,9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D71E36" w:rsidRPr="00026DAD" w:rsidTr="00D71E36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Доля отделений почтовой связи, работы по ремонту которых выполнены с использованием иного межбюджетного трансферта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D71E36">
        <w:trPr>
          <w:trHeight w:val="5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15.2.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Подпрограмма:2. «Развитие информационной и технологической инфраструктуры экосистемы цифровой экономики муниципального образования </w:t>
            </w: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br/>
              <w:t xml:space="preserve">Московской области»                                                                                         </w:t>
            </w:r>
          </w:p>
        </w:tc>
      </w:tr>
      <w:tr w:rsidR="00026DAD" w:rsidRPr="00026DAD" w:rsidTr="00FF7057">
        <w:trPr>
          <w:trHeight w:val="13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87,2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87,2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Показатель достигнут. </w:t>
            </w:r>
          </w:p>
        </w:tc>
      </w:tr>
      <w:tr w:rsidR="00026DAD" w:rsidRPr="00026DAD" w:rsidTr="00FF7057">
        <w:trPr>
          <w:trHeight w:val="10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достигнут.</w:t>
            </w:r>
          </w:p>
        </w:tc>
      </w:tr>
      <w:tr w:rsidR="00026DAD" w:rsidRPr="00026DAD" w:rsidTr="00FF7057">
        <w:trPr>
          <w:trHeight w:val="15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Доля муниципальных учреждений культуры, обеспеченных доступом в информационно-телекоммуникационную сеть Интернет на скорости: для учреждений культуры, расположенных в городских населенных пунктах, – не менее 50 Мбит/с; 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Показатель достигнут. </w:t>
            </w:r>
          </w:p>
        </w:tc>
      </w:tr>
      <w:tr w:rsidR="00026DAD" w:rsidRPr="00026DAD" w:rsidTr="00FF7057">
        <w:trPr>
          <w:trHeight w:val="12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95,5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26DAD" w:rsidRPr="00026DAD" w:rsidTr="00FF7057">
        <w:trPr>
          <w:trHeight w:val="23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71E36" w:rsidRPr="00026DAD" w:rsidTr="00D71E36">
        <w:trPr>
          <w:trHeight w:val="10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Показатель достигнут. </w:t>
            </w:r>
          </w:p>
        </w:tc>
      </w:tr>
      <w:tr w:rsidR="00D71E36" w:rsidRPr="00026DAD" w:rsidTr="00D71E36">
        <w:trPr>
          <w:trHeight w:val="11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Показатель достигнут. </w:t>
            </w:r>
          </w:p>
        </w:tc>
      </w:tr>
      <w:tr w:rsidR="00026DAD" w:rsidRPr="00026DAD" w:rsidTr="00FF7057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Показатель достигнут. </w:t>
            </w:r>
          </w:p>
        </w:tc>
      </w:tr>
      <w:tr w:rsidR="00026DAD" w:rsidRPr="00026DAD" w:rsidTr="00FF7057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Образовательные организации обеспечены материально- технической базой для внедрения цифровой образовательной среды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FF7057">
        <w:trPr>
          <w:trHeight w:val="13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57,14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27,27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Закупки запланированы на 3 4 </w:t>
            </w:r>
            <w:proofErr w:type="spellStart"/>
            <w:r w:rsidRPr="00026DAD">
              <w:rPr>
                <w:rFonts w:eastAsia="Times New Roman"/>
                <w:sz w:val="20"/>
                <w:szCs w:val="20"/>
              </w:rPr>
              <w:t>кв</w:t>
            </w:r>
            <w:proofErr w:type="spellEnd"/>
          </w:p>
        </w:tc>
      </w:tr>
      <w:tr w:rsidR="00026DAD" w:rsidRPr="00026DAD" w:rsidTr="007A4F05">
        <w:trPr>
          <w:trHeight w:val="6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Ответь вовремя – Доля жалоб, поступивших на портал «</w:t>
            </w:r>
            <w:proofErr w:type="spellStart"/>
            <w:r w:rsidRPr="00026DAD">
              <w:rPr>
                <w:rFonts w:eastAsia="Times New Roman"/>
                <w:sz w:val="20"/>
                <w:szCs w:val="20"/>
              </w:rPr>
              <w:t>Добродел</w:t>
            </w:r>
            <w:proofErr w:type="spellEnd"/>
            <w:r w:rsidRPr="00026DAD">
              <w:rPr>
                <w:rFonts w:eastAsia="Times New Roman"/>
                <w:sz w:val="20"/>
                <w:szCs w:val="20"/>
              </w:rPr>
              <w:t>», по которым нарушен срок подготовки ответа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Показатель достигнут. </w:t>
            </w:r>
          </w:p>
        </w:tc>
      </w:tr>
      <w:tr w:rsidR="00026DAD" w:rsidRPr="00026DAD" w:rsidTr="00FF7057">
        <w:trPr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Отложенные решения – Доля отложенных решений от числа ответов, предоставленных на портале «</w:t>
            </w:r>
            <w:proofErr w:type="spellStart"/>
            <w:r w:rsidRPr="00026DAD">
              <w:rPr>
                <w:rFonts w:eastAsia="Times New Roman"/>
                <w:sz w:val="20"/>
                <w:szCs w:val="20"/>
              </w:rPr>
              <w:t>Добродел</w:t>
            </w:r>
            <w:proofErr w:type="spellEnd"/>
            <w:r w:rsidRPr="00026DAD">
              <w:rPr>
                <w:rFonts w:eastAsia="Times New Roman"/>
                <w:sz w:val="20"/>
                <w:szCs w:val="20"/>
              </w:rPr>
              <w:t>» (два и более раз)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Показатель достигнут. </w:t>
            </w:r>
            <w:r w:rsidRPr="00026DAD">
              <w:rPr>
                <w:rFonts w:eastAsia="Times New Roman"/>
                <w:sz w:val="20"/>
                <w:szCs w:val="20"/>
              </w:rPr>
              <w:br/>
              <w:t>ОМСУ не выявлены случаи отложенных решений</w:t>
            </w:r>
          </w:p>
        </w:tc>
      </w:tr>
      <w:tr w:rsidR="00026DAD" w:rsidRPr="00026DAD" w:rsidTr="00FF7057">
        <w:trPr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Повторные обращения – Доля обращений, поступивших на портал «</w:t>
            </w:r>
            <w:proofErr w:type="spellStart"/>
            <w:r w:rsidRPr="00026DAD">
              <w:rPr>
                <w:rFonts w:eastAsia="Times New Roman"/>
                <w:sz w:val="20"/>
                <w:szCs w:val="20"/>
              </w:rPr>
              <w:t>Добродел</w:t>
            </w:r>
            <w:proofErr w:type="spellEnd"/>
            <w:r w:rsidRPr="00026DAD">
              <w:rPr>
                <w:rFonts w:eastAsia="Times New Roman"/>
                <w:sz w:val="20"/>
                <w:szCs w:val="20"/>
              </w:rPr>
              <w:t>», по которым поступили повторные обращения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Показатель достигнут. </w:t>
            </w:r>
            <w:r w:rsidRPr="00026DAD">
              <w:rPr>
                <w:rFonts w:eastAsia="Times New Roman"/>
                <w:sz w:val="20"/>
                <w:szCs w:val="20"/>
              </w:rPr>
              <w:br/>
              <w:t>ОМСУ не выявлены случаи повторного обращения</w:t>
            </w:r>
          </w:p>
        </w:tc>
      </w:tr>
      <w:tr w:rsidR="00026DAD" w:rsidRPr="00026DAD" w:rsidTr="00FF7057">
        <w:trPr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Показатель достигнут. </w:t>
            </w:r>
          </w:p>
        </w:tc>
      </w:tr>
      <w:tr w:rsidR="007A4F05" w:rsidRPr="00026DAD" w:rsidTr="007A4F05">
        <w:trPr>
          <w:trHeight w:val="55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Показатель достигнут. </w:t>
            </w:r>
          </w:p>
        </w:tc>
      </w:tr>
      <w:tr w:rsidR="00026DAD" w:rsidRPr="00026DAD" w:rsidTr="007A4F05">
        <w:trPr>
          <w:trHeight w:val="4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"Архитектура и градостроительство"</w:t>
            </w:r>
          </w:p>
        </w:tc>
      </w:tr>
      <w:tr w:rsidR="00026DAD" w:rsidRPr="00026DAD" w:rsidTr="00FF7057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16.1.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1 "Разработка Генерального плана развития городского округа"</w:t>
            </w:r>
          </w:p>
        </w:tc>
      </w:tr>
      <w:tr w:rsidR="00026DAD" w:rsidRPr="00026DAD" w:rsidTr="00FF7057">
        <w:trPr>
          <w:trHeight w:val="8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да/нет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6DAD" w:rsidRPr="00026DAD" w:rsidTr="00FF7057">
        <w:trPr>
          <w:trHeight w:val="23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да/нет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Проведены общественные обсуждения по проекту «Внесение изменений в Правила землепользования и застройки территории (части территории) Рузского городского округа Московской области». Заключение направлено в </w:t>
            </w:r>
            <w:proofErr w:type="spellStart"/>
            <w:r w:rsidRPr="00026DAD">
              <w:rPr>
                <w:rFonts w:eastAsia="Times New Roman"/>
                <w:sz w:val="20"/>
                <w:szCs w:val="20"/>
              </w:rPr>
              <w:t>Мособлархитектуру</w:t>
            </w:r>
            <w:proofErr w:type="spellEnd"/>
            <w:r w:rsidRPr="00026DAD">
              <w:rPr>
                <w:rFonts w:eastAsia="Times New Roman"/>
                <w:sz w:val="20"/>
                <w:szCs w:val="20"/>
              </w:rPr>
              <w:t xml:space="preserve"> для принятия решений 23.03.2022. Утверждение внесения изменений в Правила планируется в III квартале</w:t>
            </w:r>
          </w:p>
        </w:tc>
      </w:tr>
      <w:tr w:rsidR="00026DAD" w:rsidRPr="00026DAD" w:rsidTr="00FF7057">
        <w:trPr>
          <w:trHeight w:val="8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да/нет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6DAD" w:rsidRPr="00026DAD" w:rsidTr="00FF7057">
        <w:trPr>
          <w:trHeight w:val="8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Наличие утвержденной карты планируемого размещения объектов местного значения муниципального образования Московской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да/нет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26DAD" w:rsidRPr="00026DAD" w:rsidTr="00FF7057">
        <w:trPr>
          <w:trHeight w:val="4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16.2.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2. Реализация политики пространственного развития</w:t>
            </w:r>
          </w:p>
        </w:tc>
      </w:tr>
      <w:tr w:rsidR="00026DAD" w:rsidRPr="00026DAD" w:rsidTr="00FF7057">
        <w:trPr>
          <w:trHeight w:val="9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18"/>
                <w:szCs w:val="18"/>
              </w:rPr>
            </w:pPr>
            <w:r w:rsidRPr="00026DA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26DAD" w:rsidRPr="00026DAD" w:rsidTr="00FF7057">
        <w:trPr>
          <w:trHeight w:val="4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"Формирование современной комфортной городской среды" </w:t>
            </w:r>
          </w:p>
        </w:tc>
      </w:tr>
      <w:tr w:rsidR="00026DAD" w:rsidRPr="00026DAD" w:rsidTr="00FF7057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17.1.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1. "Комфортная городская среда"</w:t>
            </w:r>
          </w:p>
        </w:tc>
      </w:tr>
      <w:tr w:rsidR="00026DAD" w:rsidRPr="00026DAD" w:rsidTr="00FF7057">
        <w:trPr>
          <w:trHeight w:val="13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Мероприятие запланировано выполнить до конца года</w:t>
            </w:r>
          </w:p>
        </w:tc>
      </w:tr>
      <w:tr w:rsidR="007A4F05" w:rsidRPr="00026DAD" w:rsidTr="007A4F05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Замена детских игровых площадок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 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Мероприятие запланировано выполнить до конца года</w:t>
            </w:r>
          </w:p>
        </w:tc>
      </w:tr>
      <w:tr w:rsidR="007A4F05" w:rsidRPr="00026DAD" w:rsidTr="007A4F05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Количество благоустроенных дворовых территорий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Мероприятие запланировано выполнить до конца года</w:t>
            </w:r>
          </w:p>
        </w:tc>
      </w:tr>
      <w:tr w:rsidR="00026DAD" w:rsidRPr="00026DAD" w:rsidTr="007A4F05">
        <w:trPr>
          <w:trHeight w:val="55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Количество благоустроенных лесопарковых зон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FF7057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Количество благоустроенных общественных территорий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FF7057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FF7057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Штука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Мероприятие запланировано выполнить до конца года</w:t>
            </w:r>
          </w:p>
        </w:tc>
      </w:tr>
      <w:tr w:rsidR="00026DAD" w:rsidRPr="00026DAD" w:rsidTr="00FF7057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Количество объектов систем наружного освещения, в отношении которых реализованы мероприятия по устройству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Мероприятие запланировано выполнить до конца года</w:t>
            </w:r>
          </w:p>
        </w:tc>
      </w:tr>
      <w:tr w:rsidR="00026DAD" w:rsidRPr="00026DAD" w:rsidTr="00FF7057">
        <w:trPr>
          <w:trHeight w:val="8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Количество объектов,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FF7057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6DAD" w:rsidRPr="00026DAD" w:rsidTr="00FF7057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Количество территорий вдоль водных объектов общего пользования, в отношении которых реализованы мероприятия по благоустройству пляжей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Мероприятие запланировано выполнить до конца года</w:t>
            </w:r>
          </w:p>
        </w:tc>
      </w:tr>
      <w:tr w:rsidR="00026DAD" w:rsidRPr="00026DAD" w:rsidTr="00FF7057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Количество установленных детских игровых площадок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Мероприятие запланировано выполнить до конца года</w:t>
            </w:r>
          </w:p>
        </w:tc>
      </w:tr>
      <w:tr w:rsidR="00026DAD" w:rsidRPr="00026DAD" w:rsidTr="00FF7057">
        <w:trPr>
          <w:trHeight w:val="10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026DAD">
              <w:rPr>
                <w:rFonts w:eastAsia="Times New Roman"/>
                <w:sz w:val="20"/>
                <w:szCs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7640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Мероприятие запланировано выполнить до конца года</w:t>
            </w:r>
          </w:p>
        </w:tc>
      </w:tr>
      <w:tr w:rsidR="007A4F05" w:rsidRPr="00026DAD" w:rsidTr="007A4F05">
        <w:trPr>
          <w:trHeight w:val="10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единицы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7A4F05" w:rsidRPr="00026DAD" w:rsidTr="007A4F05">
        <w:trPr>
          <w:trHeight w:val="55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Соответствие нормативу обеспеченности парками культуры и отдыха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6DAD" w:rsidRPr="00026DAD" w:rsidTr="007A4F05">
        <w:trPr>
          <w:trHeight w:val="55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Увеличение числа посетителей парков культуры и отдыха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26DAD" w:rsidRPr="00026DAD" w:rsidTr="00FF7057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17.2.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2. "Благоустройство территорий"</w:t>
            </w:r>
          </w:p>
        </w:tc>
      </w:tr>
      <w:tr w:rsidR="00026DAD" w:rsidRPr="00026DAD" w:rsidTr="00FF7057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026DAD">
              <w:rPr>
                <w:rFonts w:eastAsia="Times New Roman"/>
                <w:sz w:val="20"/>
                <w:szCs w:val="20"/>
              </w:rPr>
              <w:t xml:space="preserve">Количество замененных </w:t>
            </w:r>
            <w:proofErr w:type="spellStart"/>
            <w:r w:rsidRPr="00026DAD">
              <w:rPr>
                <w:rFonts w:eastAsia="Times New Roman"/>
                <w:sz w:val="20"/>
                <w:szCs w:val="20"/>
              </w:rPr>
              <w:t>неэнергоэффективных</w:t>
            </w:r>
            <w:proofErr w:type="spellEnd"/>
            <w:r w:rsidRPr="00026DAD">
              <w:rPr>
                <w:rFonts w:eastAsia="Times New Roman"/>
                <w:sz w:val="20"/>
                <w:szCs w:val="20"/>
              </w:rPr>
              <w:t xml:space="preserve"> светильников наружного освещения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Штука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3558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Мероприятие выполнено не будет, в связи со снятием финансирования</w:t>
            </w:r>
          </w:p>
        </w:tc>
      </w:tr>
      <w:tr w:rsidR="00026DAD" w:rsidRPr="00026DAD" w:rsidTr="007A4F05">
        <w:trPr>
          <w:trHeight w:val="5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Содержание территорий общего пользования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6DAD" w:rsidRPr="00026DAD" w:rsidTr="00FF705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 2022 </w:t>
            </w:r>
            <w:r w:rsidRPr="00026DAD">
              <w:rPr>
                <w:rFonts w:eastAsia="Times New Roman"/>
                <w:sz w:val="20"/>
                <w:szCs w:val="20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балл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Мероприятие запланировано выполнить до конца года</w:t>
            </w:r>
          </w:p>
        </w:tc>
      </w:tr>
      <w:tr w:rsidR="00026DAD" w:rsidRPr="00026DAD" w:rsidTr="00FF705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Замена детских игровых площадок (МБУ/МАУ)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6DAD">
              <w:rPr>
                <w:rFonts w:eastAsia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FF7057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17.3.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3. "Создание условий для обеспечения комфортного проживания жителей в многоквартирных домах"</w:t>
            </w:r>
          </w:p>
        </w:tc>
      </w:tr>
      <w:tr w:rsidR="00026DAD" w:rsidRPr="00026DAD" w:rsidTr="007A4F05">
        <w:trPr>
          <w:trHeight w:val="7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 Количество МКД, в которых проведен капитальный ремонт в рамках региональной программы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18"/>
                <w:szCs w:val="18"/>
              </w:rPr>
            </w:pPr>
            <w:r w:rsidRPr="00026DAD">
              <w:rPr>
                <w:rFonts w:eastAsia="Times New Roman"/>
                <w:sz w:val="18"/>
                <w:szCs w:val="18"/>
              </w:rPr>
              <w:t>План будет выполнен до конца года</w:t>
            </w:r>
          </w:p>
        </w:tc>
      </w:tr>
      <w:tr w:rsidR="00026DAD" w:rsidRPr="00026DAD" w:rsidTr="00FF705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 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   Количество отремонтированных подъездов в МКД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18"/>
                <w:szCs w:val="18"/>
              </w:rPr>
            </w:pPr>
            <w:r w:rsidRPr="00026DAD">
              <w:rPr>
                <w:rFonts w:eastAsia="Times New Roman"/>
                <w:sz w:val="18"/>
                <w:szCs w:val="18"/>
              </w:rPr>
              <w:t>План будет выполнен до конца года</w:t>
            </w:r>
          </w:p>
        </w:tc>
      </w:tr>
      <w:tr w:rsidR="00026DAD" w:rsidRPr="00026DAD" w:rsidTr="00FF7057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"Строительство объектов социальной инфраструктуры" </w:t>
            </w:r>
          </w:p>
        </w:tc>
      </w:tr>
      <w:tr w:rsidR="00026DAD" w:rsidRPr="00026DAD" w:rsidTr="00FF7057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18.2.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2. "Строительство (реконструкция) объектов культуры"</w:t>
            </w:r>
          </w:p>
        </w:tc>
      </w:tr>
      <w:tr w:rsidR="00026DAD" w:rsidRPr="00026DAD" w:rsidTr="00631278">
        <w:trPr>
          <w:trHeight w:val="4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Количество введенных в эксплуатацию объектов культуры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FF7057">
        <w:trPr>
          <w:trHeight w:val="8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Количество введенных в эксплуатацию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FF705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18.3.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3. "Строительство (реконструкция) объектов образования"</w:t>
            </w:r>
          </w:p>
        </w:tc>
      </w:tr>
      <w:tr w:rsidR="00631278" w:rsidRPr="00026DAD" w:rsidTr="00631278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Количество введенных в эксплуатацию объектов общего образования не вошедших в состав мероприятий регионального проекта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31278" w:rsidRPr="00026DAD" w:rsidTr="00631278">
        <w:trPr>
          <w:trHeight w:val="7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631278">
        <w:trPr>
          <w:trHeight w:val="3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19.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"Переселение граждан из аварийного жилищного фонда"</w:t>
            </w:r>
          </w:p>
        </w:tc>
      </w:tr>
      <w:tr w:rsidR="00026DAD" w:rsidRPr="00026DAD" w:rsidTr="00FF705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19.1.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1. Обеспечение устойчивого сокращения непригодного для проживания жилищного фонда</w:t>
            </w:r>
          </w:p>
        </w:tc>
      </w:tr>
      <w:tr w:rsidR="00026DAD" w:rsidRPr="00026DAD" w:rsidTr="00FF7057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026DAD">
              <w:rPr>
                <w:rFonts w:eastAsia="Times New Roman"/>
                <w:sz w:val="20"/>
                <w:szCs w:val="20"/>
              </w:rPr>
              <w:t xml:space="preserve"> Количество граждан, расселенных из аварийного жилищного фонда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6DAD">
              <w:rPr>
                <w:rFonts w:eastAsia="Times New Roman"/>
                <w:sz w:val="18"/>
                <w:szCs w:val="18"/>
              </w:rPr>
              <w:t>Тысяча человек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Значение показателя на 2022 год не установлено. </w:t>
            </w:r>
          </w:p>
        </w:tc>
      </w:tr>
      <w:tr w:rsidR="00026DAD" w:rsidRPr="00026DAD" w:rsidTr="00FF7057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Тысяча </w:t>
            </w:r>
            <w:r w:rsidRPr="00026DAD">
              <w:rPr>
                <w:rFonts w:eastAsia="Times New Roman"/>
                <w:sz w:val="20"/>
                <w:szCs w:val="20"/>
              </w:rPr>
              <w:br/>
              <w:t>кв. метров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026DAD" w:rsidRPr="00026DAD" w:rsidTr="00FF7057">
        <w:trPr>
          <w:trHeight w:val="4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19.2.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2. Обеспечение мероприятий по переселению граждан из аварийного жилищного фонда в Московской области</w:t>
            </w:r>
          </w:p>
        </w:tc>
      </w:tr>
      <w:tr w:rsidR="00026DAD" w:rsidRPr="00026DAD" w:rsidTr="00FF7057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Количество квадратных метров непригодного для проживания жилищного фонда, признанного аварийными до 01.01.2017 года, расселенного по Подпрограмме 2.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6DAD">
              <w:rPr>
                <w:rFonts w:eastAsia="Times New Roman"/>
                <w:sz w:val="18"/>
                <w:szCs w:val="18"/>
              </w:rPr>
              <w:t>Тысяча квадратных метров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1,22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Переселение граждан планируется в 4 квартале 2022</w:t>
            </w:r>
          </w:p>
        </w:tc>
      </w:tr>
      <w:tr w:rsidR="00026DAD" w:rsidRPr="00026DAD" w:rsidTr="00FF7057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фонда, признанного аварийными до 01.01.2017 года, расселенного по Подпрограмме 2.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Тысяча человек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0,086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Переселение граждан планируется в 4 квартале 2022</w:t>
            </w:r>
          </w:p>
        </w:tc>
      </w:tr>
      <w:tr w:rsidR="00026DAD" w:rsidRPr="00026DAD" w:rsidTr="00FF7057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Количество квадратных метров непригодного для проживания жилищного фонда, признанного аварийными после 01.01.2017 года, расселенного по Подпрограмме 2.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6DAD">
              <w:rPr>
                <w:rFonts w:eastAsia="Times New Roman"/>
                <w:sz w:val="18"/>
                <w:szCs w:val="18"/>
              </w:rPr>
              <w:t>Тысяча квадратных метров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0,13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Переселение граждан планируется в 4 квартале 2022</w:t>
            </w:r>
          </w:p>
        </w:tc>
      </w:tr>
      <w:tr w:rsidR="00026DAD" w:rsidRPr="00026DAD" w:rsidTr="00FF7057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фонда, признанного аварийными после 01.01.2017 года, расселенного по Подпрограмме 2.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Тысяча человек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0,06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Переселение граждан планируется в 4 квартале 2022</w:t>
            </w:r>
          </w:p>
        </w:tc>
      </w:tr>
      <w:tr w:rsidR="00026DAD" w:rsidRPr="00026DAD" w:rsidTr="00FF705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Количество квадратных метров расселенного аварийного жилищного фонда за счет средств внебюджетных источников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6DAD">
              <w:rPr>
                <w:rFonts w:eastAsia="Times New Roman"/>
                <w:sz w:val="18"/>
                <w:szCs w:val="18"/>
              </w:rPr>
              <w:t>Тысяча квадратных метров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Значение показателя на 2022 год не установлено. </w:t>
            </w:r>
          </w:p>
        </w:tc>
      </w:tr>
      <w:tr w:rsidR="00026DAD" w:rsidRPr="00026DAD" w:rsidTr="00FF7057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Количество граждан, расселенных из аварийного жилищного фонда за счет средств внебюджетных источников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Тысяча человек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Значение показателя на 2022 год не установлено. </w:t>
            </w:r>
          </w:p>
        </w:tc>
      </w:tr>
      <w:tr w:rsidR="00026DAD" w:rsidRPr="00026DAD" w:rsidTr="00FF7057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Количество квадратных метров расселенного аварийного жилищного фонда, за счет муниципальных программ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6DAD">
              <w:rPr>
                <w:rFonts w:eastAsia="Times New Roman"/>
                <w:sz w:val="18"/>
                <w:szCs w:val="18"/>
              </w:rPr>
              <w:t>Тысяча квадратных метров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Значение показателя на 2022 год не установлено. Переселение за счет муниципальной программы не планируется</w:t>
            </w:r>
          </w:p>
        </w:tc>
      </w:tr>
      <w:tr w:rsidR="00026DAD" w:rsidRPr="00026DAD" w:rsidTr="00FF7057">
        <w:trPr>
          <w:trHeight w:val="6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Количество граждан, расселенных из аварийного жилищного фонда, за счет муниципальных программ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Тысяча человек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Значение показателя на 2022 год не установлено. </w:t>
            </w:r>
          </w:p>
        </w:tc>
      </w:tr>
      <w:tr w:rsidR="00631278" w:rsidRPr="00026DAD" w:rsidTr="00631278">
        <w:trPr>
          <w:trHeight w:val="8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Количество квадратных метров непригодного для проживания жилищного фонда, признанного аварийными до 01.01.2017 года, расселенного по адресной программе.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6DAD">
              <w:rPr>
                <w:rFonts w:eastAsia="Times New Roman"/>
                <w:sz w:val="18"/>
                <w:szCs w:val="18"/>
              </w:rPr>
              <w:t>Тысяча квадратных метров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Значение показателя на 2022 год не установлено. </w:t>
            </w:r>
          </w:p>
        </w:tc>
      </w:tr>
      <w:tr w:rsidR="00631278" w:rsidRPr="00026DAD" w:rsidTr="00631278">
        <w:trPr>
          <w:trHeight w:val="8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фонда, признанного аварийными до 01.01.2017 года, расселенного по адресной программе.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Тысяча 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 xml:space="preserve">Значение показателя на 2022 год не установлено. </w:t>
            </w:r>
          </w:p>
        </w:tc>
      </w:tr>
      <w:tr w:rsidR="00026DAD" w:rsidRPr="00026DAD" w:rsidTr="00FF7057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19.3.</w:t>
            </w: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6DA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3. Обеспечение мероприятий по завершению адресной программы «Переселение граждан из аварийного жилищного фонда в Московской области»</w:t>
            </w:r>
          </w:p>
        </w:tc>
      </w:tr>
      <w:tr w:rsidR="00026DAD" w:rsidRPr="00026DAD" w:rsidTr="00FF7057">
        <w:trPr>
          <w:trHeight w:val="8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Количество квадратных метров непригодного для проживания жилищного фонда, признанного аварийными до 01.01.2017 года, расселенного по Подпрограмме 3.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6DAD">
              <w:rPr>
                <w:rFonts w:eastAsia="Times New Roman"/>
                <w:sz w:val="18"/>
                <w:szCs w:val="18"/>
              </w:rPr>
              <w:t>Тысяча квадратных метров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2,18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Переселение граждан планируется в 4 квартале 2022</w:t>
            </w:r>
          </w:p>
        </w:tc>
      </w:tr>
      <w:tr w:rsidR="00026DAD" w:rsidRPr="00026DAD" w:rsidTr="00FF7057">
        <w:trPr>
          <w:trHeight w:val="8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фонда, признанного аварийными до 01.01.2017 года, расселенного по Подпрограмме 3.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Тысяча человек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0,225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Переселение граждан планируется в 4 квартале 2022</w:t>
            </w:r>
          </w:p>
        </w:tc>
      </w:tr>
      <w:tr w:rsidR="00026DAD" w:rsidRPr="00026DAD" w:rsidTr="00FF7057">
        <w:trPr>
          <w:trHeight w:val="8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фонда, признанного аварийными после 01.01.2017 года, расселенного по Подпрограмме 3.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Тысяча человек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0,022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Переселение граждан планируется в 4 квартале 2022</w:t>
            </w:r>
          </w:p>
        </w:tc>
      </w:tr>
      <w:tr w:rsidR="00026DAD" w:rsidRPr="00026DAD" w:rsidTr="00FF7057">
        <w:trPr>
          <w:trHeight w:val="8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Количество квадратных метров непригодного для проживания жилищного фонда, признанного аварийными после 01.01.2017 года, расселенного по Подпрограмме 3.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6DAD">
              <w:rPr>
                <w:rFonts w:eastAsia="Times New Roman"/>
                <w:sz w:val="18"/>
                <w:szCs w:val="18"/>
              </w:rPr>
              <w:t>Тысяча квадратных метров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0,29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DAD" w:rsidRPr="00026DAD" w:rsidRDefault="00026DAD" w:rsidP="00026DAD">
            <w:pPr>
              <w:rPr>
                <w:rFonts w:eastAsia="Times New Roman"/>
                <w:sz w:val="20"/>
                <w:szCs w:val="20"/>
              </w:rPr>
            </w:pPr>
            <w:r w:rsidRPr="00026DAD">
              <w:rPr>
                <w:rFonts w:eastAsia="Times New Roman"/>
                <w:sz w:val="20"/>
                <w:szCs w:val="20"/>
              </w:rPr>
              <w:t>Переселение граждан планируется в 4 квартале 2022</w:t>
            </w:r>
          </w:p>
        </w:tc>
      </w:tr>
    </w:tbl>
    <w:p w:rsidR="00026DAD" w:rsidRDefault="00026DAD"/>
    <w:sectPr w:rsidR="00026DAD" w:rsidSect="00124819">
      <w:pgSz w:w="16838" w:h="11906" w:orient="landscape"/>
      <w:pgMar w:top="1134" w:right="99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E362E"/>
    <w:multiLevelType w:val="hybridMultilevel"/>
    <w:tmpl w:val="73949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D6525"/>
    <w:multiLevelType w:val="hybridMultilevel"/>
    <w:tmpl w:val="0C6E590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6D"/>
    <w:rsid w:val="00020965"/>
    <w:rsid w:val="00022849"/>
    <w:rsid w:val="00026DAD"/>
    <w:rsid w:val="00081D8E"/>
    <w:rsid w:val="000C702A"/>
    <w:rsid w:val="00124819"/>
    <w:rsid w:val="0013585A"/>
    <w:rsid w:val="00175D4C"/>
    <w:rsid w:val="00181A4C"/>
    <w:rsid w:val="001A736D"/>
    <w:rsid w:val="001C5778"/>
    <w:rsid w:val="002A3CE1"/>
    <w:rsid w:val="002A7D53"/>
    <w:rsid w:val="002E3C03"/>
    <w:rsid w:val="00305EEB"/>
    <w:rsid w:val="00306A55"/>
    <w:rsid w:val="003103DC"/>
    <w:rsid w:val="003253A0"/>
    <w:rsid w:val="00330CAB"/>
    <w:rsid w:val="003766B2"/>
    <w:rsid w:val="003973C6"/>
    <w:rsid w:val="00431FA7"/>
    <w:rsid w:val="004431EF"/>
    <w:rsid w:val="004B1FE2"/>
    <w:rsid w:val="004F429A"/>
    <w:rsid w:val="0052599F"/>
    <w:rsid w:val="005756E6"/>
    <w:rsid w:val="0057595D"/>
    <w:rsid w:val="005D285F"/>
    <w:rsid w:val="005D54CC"/>
    <w:rsid w:val="005F73CA"/>
    <w:rsid w:val="00631278"/>
    <w:rsid w:val="006431EB"/>
    <w:rsid w:val="006F15DF"/>
    <w:rsid w:val="006F4E64"/>
    <w:rsid w:val="00717850"/>
    <w:rsid w:val="00730746"/>
    <w:rsid w:val="00791C12"/>
    <w:rsid w:val="007A4F05"/>
    <w:rsid w:val="007B4097"/>
    <w:rsid w:val="007C3E5A"/>
    <w:rsid w:val="007C4DD1"/>
    <w:rsid w:val="00822F3F"/>
    <w:rsid w:val="008326E5"/>
    <w:rsid w:val="008464E3"/>
    <w:rsid w:val="008E6905"/>
    <w:rsid w:val="008F1187"/>
    <w:rsid w:val="00902774"/>
    <w:rsid w:val="00936351"/>
    <w:rsid w:val="009A6376"/>
    <w:rsid w:val="009C79A4"/>
    <w:rsid w:val="009D1C6B"/>
    <w:rsid w:val="009F2648"/>
    <w:rsid w:val="00A162C4"/>
    <w:rsid w:val="00A223C2"/>
    <w:rsid w:val="00A31A22"/>
    <w:rsid w:val="00A44288"/>
    <w:rsid w:val="00A71EC0"/>
    <w:rsid w:val="00AF1B55"/>
    <w:rsid w:val="00B102DF"/>
    <w:rsid w:val="00B41D2A"/>
    <w:rsid w:val="00BD4495"/>
    <w:rsid w:val="00BF426E"/>
    <w:rsid w:val="00C052E1"/>
    <w:rsid w:val="00C0628F"/>
    <w:rsid w:val="00C1199A"/>
    <w:rsid w:val="00C15103"/>
    <w:rsid w:val="00C82211"/>
    <w:rsid w:val="00C85394"/>
    <w:rsid w:val="00CD5546"/>
    <w:rsid w:val="00CE3F0A"/>
    <w:rsid w:val="00D4490C"/>
    <w:rsid w:val="00D71E36"/>
    <w:rsid w:val="00DA18DE"/>
    <w:rsid w:val="00DD19D8"/>
    <w:rsid w:val="00DF5B19"/>
    <w:rsid w:val="00E3687B"/>
    <w:rsid w:val="00FC3E25"/>
    <w:rsid w:val="00FE05D4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EC17"/>
  <w15:chartTrackingRefBased/>
  <w15:docId w15:val="{BB971905-D39E-4DA5-8780-5AFE5E33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2599F"/>
  </w:style>
  <w:style w:type="character" w:styleId="a3">
    <w:name w:val="Hyperlink"/>
    <w:basedOn w:val="a0"/>
    <w:uiPriority w:val="99"/>
    <w:semiHidden/>
    <w:unhideWhenUsed/>
    <w:rsid w:val="0052599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2599F"/>
    <w:rPr>
      <w:color w:val="954F72"/>
      <w:u w:val="single"/>
    </w:rPr>
  </w:style>
  <w:style w:type="paragraph" w:customStyle="1" w:styleId="msonormal0">
    <w:name w:val="msonormal"/>
    <w:basedOn w:val="a"/>
    <w:rsid w:val="0052599F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a"/>
    <w:rsid w:val="0052599F"/>
    <w:pPr>
      <w:spacing w:before="100" w:beforeAutospacing="1" w:after="100" w:afterAutospacing="1"/>
    </w:pPr>
    <w:rPr>
      <w:rFonts w:eastAsia="Times New Roman"/>
      <w:color w:val="000000"/>
      <w:sz w:val="22"/>
      <w:szCs w:val="22"/>
    </w:rPr>
  </w:style>
  <w:style w:type="paragraph" w:customStyle="1" w:styleId="font6">
    <w:name w:val="font6"/>
    <w:basedOn w:val="a"/>
    <w:rsid w:val="0052599F"/>
    <w:pPr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7">
    <w:name w:val="font7"/>
    <w:basedOn w:val="a"/>
    <w:rsid w:val="0052599F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font8">
    <w:name w:val="font8"/>
    <w:basedOn w:val="a"/>
    <w:rsid w:val="0052599F"/>
    <w:pP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66">
    <w:name w:val="xl66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7">
    <w:name w:val="xl67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8">
    <w:name w:val="xl68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70">
    <w:name w:val="xl70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71">
    <w:name w:val="xl71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72">
    <w:name w:val="xl72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74">
    <w:name w:val="xl74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75">
    <w:name w:val="xl75"/>
    <w:basedOn w:val="a"/>
    <w:rsid w:val="0052599F"/>
    <w:pPr>
      <w:spacing w:before="100" w:beforeAutospacing="1" w:after="100" w:afterAutospacing="1"/>
    </w:pPr>
    <w:rPr>
      <w:rFonts w:eastAsia="Times New Roman"/>
    </w:rPr>
  </w:style>
  <w:style w:type="paragraph" w:customStyle="1" w:styleId="xl76">
    <w:name w:val="xl76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7">
    <w:name w:val="xl77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8">
    <w:name w:val="xl78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9">
    <w:name w:val="xl79"/>
    <w:basedOn w:val="a"/>
    <w:rsid w:val="0052599F"/>
    <w:pPr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rsid w:val="0052599F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sz w:val="20"/>
      <w:szCs w:val="20"/>
    </w:rPr>
  </w:style>
  <w:style w:type="paragraph" w:customStyle="1" w:styleId="xl82">
    <w:name w:val="xl82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83">
    <w:name w:val="xl83"/>
    <w:basedOn w:val="a"/>
    <w:rsid w:val="0052599F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84">
    <w:name w:val="xl84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85">
    <w:name w:val="xl85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rFonts w:eastAsia="Times New Roman"/>
      <w:b/>
      <w:bCs/>
    </w:rPr>
  </w:style>
  <w:style w:type="paragraph" w:customStyle="1" w:styleId="xl88">
    <w:name w:val="xl88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eastAsia="Times New Roman"/>
      <w:b/>
      <w:bCs/>
      <w:color w:val="000000"/>
    </w:rPr>
  </w:style>
  <w:style w:type="paragraph" w:customStyle="1" w:styleId="xl89">
    <w:name w:val="xl89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1">
    <w:name w:val="xl91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rFonts w:eastAsia="Times New Roman"/>
      <w:b/>
      <w:bCs/>
    </w:rPr>
  </w:style>
  <w:style w:type="paragraph" w:customStyle="1" w:styleId="xl93">
    <w:name w:val="xl93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94">
    <w:name w:val="xl94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95">
    <w:name w:val="xl95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96">
    <w:name w:val="xl96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7">
    <w:name w:val="xl97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8">
    <w:name w:val="xl98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9">
    <w:name w:val="xl99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00">
    <w:name w:val="xl100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1">
    <w:name w:val="xl101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02">
    <w:name w:val="xl102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03">
    <w:name w:val="xl103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</w:rPr>
  </w:style>
  <w:style w:type="paragraph" w:customStyle="1" w:styleId="xl104">
    <w:name w:val="xl104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eastAsia="Times New Roman"/>
      <w:b/>
      <w:bCs/>
    </w:rPr>
  </w:style>
  <w:style w:type="paragraph" w:customStyle="1" w:styleId="xl105">
    <w:name w:val="xl105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06">
    <w:name w:val="xl106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07">
    <w:name w:val="xl107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08">
    <w:name w:val="xl108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09">
    <w:name w:val="xl109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1">
    <w:name w:val="xl111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 w:val="20"/>
      <w:szCs w:val="20"/>
    </w:rPr>
  </w:style>
  <w:style w:type="paragraph" w:customStyle="1" w:styleId="xl112">
    <w:name w:val="xl112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3">
    <w:name w:val="xl113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4">
    <w:name w:val="xl114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15">
    <w:name w:val="xl115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7">
    <w:name w:val="xl117"/>
    <w:basedOn w:val="a"/>
    <w:rsid w:val="005259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8">
    <w:name w:val="xl118"/>
    <w:basedOn w:val="a"/>
    <w:rsid w:val="005259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9">
    <w:name w:val="xl119"/>
    <w:basedOn w:val="a"/>
    <w:rsid w:val="005259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20">
    <w:name w:val="xl120"/>
    <w:basedOn w:val="a"/>
    <w:rsid w:val="005259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21">
    <w:name w:val="xl121"/>
    <w:basedOn w:val="a"/>
    <w:rsid w:val="005259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22">
    <w:name w:val="xl122"/>
    <w:basedOn w:val="a"/>
    <w:rsid w:val="005259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23">
    <w:name w:val="xl123"/>
    <w:basedOn w:val="a"/>
    <w:rsid w:val="005259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24">
    <w:name w:val="xl124"/>
    <w:basedOn w:val="a"/>
    <w:rsid w:val="005259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5">
    <w:name w:val="xl125"/>
    <w:basedOn w:val="a"/>
    <w:rsid w:val="005259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6">
    <w:name w:val="xl126"/>
    <w:basedOn w:val="a"/>
    <w:rsid w:val="005259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7">
    <w:name w:val="xl127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8">
    <w:name w:val="xl128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9">
    <w:name w:val="xl129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5259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31">
    <w:name w:val="xl131"/>
    <w:basedOn w:val="a"/>
    <w:rsid w:val="0052599F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32">
    <w:name w:val="xl132"/>
    <w:basedOn w:val="a"/>
    <w:rsid w:val="005259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3">
    <w:name w:val="xl133"/>
    <w:basedOn w:val="a"/>
    <w:rsid w:val="005259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4">
    <w:name w:val="xl134"/>
    <w:basedOn w:val="a"/>
    <w:rsid w:val="005259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5">
    <w:name w:val="xl135"/>
    <w:basedOn w:val="a"/>
    <w:rsid w:val="005259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5">
    <w:name w:val="xl65"/>
    <w:basedOn w:val="a"/>
    <w:rsid w:val="008E6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36">
    <w:name w:val="xl136"/>
    <w:basedOn w:val="a"/>
    <w:rsid w:val="008E69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37">
    <w:name w:val="xl137"/>
    <w:basedOn w:val="a"/>
    <w:rsid w:val="008E69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38">
    <w:name w:val="xl138"/>
    <w:basedOn w:val="a"/>
    <w:rsid w:val="008E69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39">
    <w:name w:val="xl139"/>
    <w:basedOn w:val="a"/>
    <w:rsid w:val="008E69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140">
    <w:name w:val="xl140"/>
    <w:basedOn w:val="a"/>
    <w:rsid w:val="008E69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141">
    <w:name w:val="xl141"/>
    <w:basedOn w:val="a"/>
    <w:rsid w:val="008E6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42">
    <w:name w:val="xl142"/>
    <w:basedOn w:val="a"/>
    <w:rsid w:val="008E6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43">
    <w:name w:val="xl143"/>
    <w:basedOn w:val="a"/>
    <w:rsid w:val="008E6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144">
    <w:name w:val="xl144"/>
    <w:basedOn w:val="a"/>
    <w:rsid w:val="008E6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5">
    <w:name w:val="xl145"/>
    <w:basedOn w:val="a"/>
    <w:rsid w:val="008E690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6">
    <w:name w:val="xl146"/>
    <w:basedOn w:val="a"/>
    <w:rsid w:val="008E6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7">
    <w:name w:val="xl147"/>
    <w:basedOn w:val="a"/>
    <w:rsid w:val="008E6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8">
    <w:name w:val="xl148"/>
    <w:basedOn w:val="a"/>
    <w:rsid w:val="008E69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9">
    <w:name w:val="xl149"/>
    <w:basedOn w:val="a"/>
    <w:rsid w:val="008E69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0">
    <w:name w:val="xl150"/>
    <w:basedOn w:val="a"/>
    <w:rsid w:val="008E6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1">
    <w:name w:val="xl151"/>
    <w:basedOn w:val="a"/>
    <w:rsid w:val="008E69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2">
    <w:name w:val="xl152"/>
    <w:basedOn w:val="a"/>
    <w:rsid w:val="008E69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3">
    <w:name w:val="xl153"/>
    <w:basedOn w:val="a"/>
    <w:rsid w:val="008E69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4">
    <w:name w:val="xl154"/>
    <w:basedOn w:val="a"/>
    <w:rsid w:val="008E6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5">
    <w:name w:val="xl155"/>
    <w:basedOn w:val="a"/>
    <w:rsid w:val="008E690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6">
    <w:name w:val="xl156"/>
    <w:basedOn w:val="a"/>
    <w:rsid w:val="008E6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7">
    <w:name w:val="xl157"/>
    <w:basedOn w:val="a"/>
    <w:rsid w:val="008E6905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58">
    <w:name w:val="xl158"/>
    <w:basedOn w:val="a"/>
    <w:rsid w:val="008E6905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6F1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646CD-DB4D-4D1F-8E99-3DAA43B4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44</Pages>
  <Words>13980</Words>
  <Characters>79686</Characters>
  <Application>Microsoft Office Word</Application>
  <DocSecurity>0</DocSecurity>
  <Lines>664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Л.И.</dc:creator>
  <cp:keywords/>
  <dc:description/>
  <cp:lastModifiedBy>Нечаева Л.И.</cp:lastModifiedBy>
  <cp:revision>66</cp:revision>
  <dcterms:created xsi:type="dcterms:W3CDTF">2022-03-01T12:48:00Z</dcterms:created>
  <dcterms:modified xsi:type="dcterms:W3CDTF">2022-08-08T08:55:00Z</dcterms:modified>
</cp:coreProperties>
</file>