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D5B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58B68E" wp14:editId="3E60492B">
            <wp:extent cx="894395" cy="10034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2" cy="10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B4A">
        <w:rPr>
          <w:rFonts w:ascii="Times New Roman" w:hAnsi="Times New Roman" w:cs="Times New Roman"/>
          <w:b/>
          <w:bCs/>
          <w:sz w:val="28"/>
        </w:rPr>
        <w:t>ГЛАВА РУЗСКОГО ГОРОДСКОГО ОКРУГА</w:t>
      </w:r>
    </w:p>
    <w:p w:rsidR="00AD5B4A" w:rsidRPr="00AD5B4A" w:rsidRDefault="00AD5B4A" w:rsidP="00AD5B4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D5B4A">
        <w:rPr>
          <w:rFonts w:ascii="Times New Roman" w:hAnsi="Times New Roman" w:cs="Times New Roman"/>
          <w:b/>
          <w:sz w:val="28"/>
          <w:szCs w:val="24"/>
          <w:lang w:val="ru-RU"/>
        </w:rPr>
        <w:t>МОСКОВСКОЙ ОБЛАСТИ</w:t>
      </w:r>
    </w:p>
    <w:p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B4A" w:rsidRPr="00AD5B4A" w:rsidRDefault="00AD5B4A" w:rsidP="00AD5B4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ПОСТАНОВЛЕНИЕ</w:t>
      </w:r>
    </w:p>
    <w:p w:rsidR="00AD5B4A" w:rsidRPr="00AD5B4A" w:rsidRDefault="00AD5B4A" w:rsidP="00AD5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B4A" w:rsidRPr="00AD5B4A" w:rsidRDefault="00AD5B4A" w:rsidP="00977D8E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D5B4A">
        <w:rPr>
          <w:rFonts w:ascii="Times New Roman" w:hAnsi="Times New Roman" w:cs="Times New Roman"/>
        </w:rPr>
        <w:t>от_</w:t>
      </w:r>
      <w:r w:rsidR="00977D8E" w:rsidRPr="00977D8E">
        <w:rPr>
          <w:rFonts w:ascii="Times New Roman" w:hAnsi="Times New Roman" w:cs="Times New Roman"/>
          <w:sz w:val="28"/>
          <w:szCs w:val="28"/>
          <w:u w:val="single"/>
        </w:rPr>
        <w:t>18.03.2019</w:t>
      </w:r>
      <w:r w:rsidRPr="00AD5B4A">
        <w:rPr>
          <w:rFonts w:ascii="Times New Roman" w:hAnsi="Times New Roman" w:cs="Times New Roman"/>
        </w:rPr>
        <w:t>___________№_</w:t>
      </w:r>
      <w:r w:rsidR="00977D8E" w:rsidRPr="00977D8E">
        <w:rPr>
          <w:rFonts w:ascii="Times New Roman" w:hAnsi="Times New Roman" w:cs="Times New Roman"/>
          <w:sz w:val="28"/>
          <w:szCs w:val="28"/>
          <w:u w:val="single"/>
        </w:rPr>
        <w:t>82-ПЛ</w:t>
      </w:r>
      <w:r w:rsidRPr="00AD5B4A">
        <w:rPr>
          <w:rFonts w:ascii="Times New Roman" w:hAnsi="Times New Roman" w:cs="Times New Roman"/>
        </w:rPr>
        <w:t>_____</w:t>
      </w:r>
    </w:p>
    <w:p w:rsidR="00F8383B" w:rsidRPr="00F8383B" w:rsidRDefault="00F8383B" w:rsidP="007F4001">
      <w:pPr>
        <w:tabs>
          <w:tab w:val="left" w:pos="4076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3B" w:rsidRPr="007F4001" w:rsidRDefault="00F8383B" w:rsidP="00F838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4001">
        <w:rPr>
          <w:rFonts w:ascii="Times New Roman" w:hAnsi="Times New Roman" w:cs="Times New Roman"/>
          <w:sz w:val="26"/>
          <w:szCs w:val="26"/>
        </w:rPr>
        <w:t>Об утверждении поря</w:t>
      </w:r>
      <w:r w:rsidR="00CA6F29" w:rsidRPr="007F4001">
        <w:rPr>
          <w:rFonts w:ascii="Times New Roman" w:hAnsi="Times New Roman" w:cs="Times New Roman"/>
          <w:sz w:val="26"/>
          <w:szCs w:val="26"/>
        </w:rPr>
        <w:t>дка работы и состава К</w:t>
      </w:r>
      <w:r w:rsidRPr="007F4001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7F4001">
        <w:rPr>
          <w:rFonts w:ascii="Times New Roman" w:hAnsi="Times New Roman" w:cs="Times New Roman"/>
          <w:bCs w:val="0"/>
          <w:sz w:val="26"/>
          <w:szCs w:val="26"/>
        </w:rPr>
        <w:t xml:space="preserve">по соблюдению требований к служебному поведению </w:t>
      </w:r>
      <w:r w:rsidRPr="007F4001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621B7D">
        <w:rPr>
          <w:rFonts w:ascii="Times New Roman" w:hAnsi="Times New Roman" w:cs="Times New Roman"/>
          <w:sz w:val="26"/>
          <w:szCs w:val="26"/>
        </w:rPr>
        <w:t>А</w:t>
      </w:r>
      <w:r w:rsidRPr="007F4001">
        <w:rPr>
          <w:rFonts w:ascii="Times New Roman" w:hAnsi="Times New Roman" w:cs="Times New Roman"/>
          <w:sz w:val="26"/>
          <w:szCs w:val="26"/>
        </w:rPr>
        <w:t>дминистрации Рузского городского округа</w:t>
      </w:r>
      <w:r w:rsidRPr="007F4001">
        <w:rPr>
          <w:rFonts w:ascii="Times New Roman" w:hAnsi="Times New Roman" w:cs="Times New Roman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Cs w:val="0"/>
          <w:sz w:val="26"/>
          <w:szCs w:val="26"/>
        </w:rPr>
        <w:t xml:space="preserve">в </w:t>
      </w:r>
      <w:r w:rsidR="00621B7D">
        <w:rPr>
          <w:rFonts w:ascii="Times New Roman" w:hAnsi="Times New Roman" w:cs="Times New Roman"/>
          <w:sz w:val="26"/>
          <w:szCs w:val="26"/>
        </w:rPr>
        <w:t>А</w:t>
      </w:r>
      <w:r w:rsidRPr="007F4001">
        <w:rPr>
          <w:rFonts w:ascii="Times New Roman" w:hAnsi="Times New Roman" w:cs="Times New Roman"/>
          <w:sz w:val="26"/>
          <w:szCs w:val="26"/>
        </w:rPr>
        <w:t>дминистрации Рузского городского округа</w:t>
      </w:r>
    </w:p>
    <w:p w:rsidR="00F8383B" w:rsidRPr="007F4001" w:rsidRDefault="00F8383B" w:rsidP="00F838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383B" w:rsidRPr="007F4001" w:rsidRDefault="00F8383B" w:rsidP="001B18E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Федеральных законов от 02.03.2007г. №25-ФЗ «О муниципальной службе в Российской Федерации», от 25.12.2008г. №273-ФЗ «О противодействии коррупции», решением Совета депутатов Рузского городского округа от 29.11.2017г. №167/15 «О принятии 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>Положения о</w:t>
      </w:r>
      <w:r w:rsidR="00CA6F29"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омиссии по соблюдению требований к служебному поведению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муниципальных служащих органов местного самоуправления Рузского городского округа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органах местного самоуправления Рузского городского округа»</w:t>
      </w:r>
      <w:r w:rsidR="001B18E7" w:rsidRPr="007F4001">
        <w:rPr>
          <w:rFonts w:ascii="Times New Roman" w:hAnsi="Times New Roman" w:cs="Times New Roman"/>
          <w:b w:val="0"/>
          <w:sz w:val="26"/>
          <w:szCs w:val="26"/>
        </w:rPr>
        <w:t>, руководствуясь Уставом Рузского городского округа, постановляю:</w:t>
      </w:r>
    </w:p>
    <w:p w:rsidR="00BB5185" w:rsidRPr="007F4001" w:rsidRDefault="00BB5185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CA6F29" w:rsidRPr="007F4001">
        <w:rPr>
          <w:rFonts w:ascii="Times New Roman" w:hAnsi="Times New Roman" w:cs="Times New Roman"/>
          <w:b w:val="0"/>
          <w:sz w:val="26"/>
          <w:szCs w:val="26"/>
        </w:rPr>
        <w:t>Утвердить порядок работы К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омиссии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дминистрации Рузского городского округа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дминистрации Рузского городского округа (</w:t>
      </w:r>
      <w:r w:rsidR="00C557E9" w:rsidRPr="007F4001">
        <w:rPr>
          <w:rFonts w:ascii="Times New Roman" w:hAnsi="Times New Roman" w:cs="Times New Roman"/>
          <w:b w:val="0"/>
          <w:sz w:val="26"/>
          <w:szCs w:val="26"/>
        </w:rPr>
        <w:t>приложение №1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621B7D" w:rsidRDefault="00BB5185" w:rsidP="00621B7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2. Утвердить состав </w:t>
      </w:r>
      <w:r w:rsidR="00CA6F29" w:rsidRPr="007F4001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омиссии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служащих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дминистрации Рузского городского округа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7F4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F40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дминистрации Рузского городского округа (</w:t>
      </w:r>
      <w:r w:rsidR="00C557E9" w:rsidRPr="007F4001">
        <w:rPr>
          <w:rFonts w:ascii="Times New Roman" w:hAnsi="Times New Roman" w:cs="Times New Roman"/>
          <w:b w:val="0"/>
          <w:sz w:val="26"/>
          <w:szCs w:val="26"/>
        </w:rPr>
        <w:t>приложение №2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BB5185" w:rsidRPr="00621B7D" w:rsidRDefault="00BB5185" w:rsidP="00621B7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3. Признать утратившим силу постановление Главы Рузского муниципального района от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19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.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02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8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>г. №5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55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21B7D">
        <w:rPr>
          <w:rFonts w:ascii="Times New Roman" w:hAnsi="Times New Roman" w:cs="Times New Roman"/>
          <w:b w:val="0"/>
          <w:sz w:val="26"/>
          <w:szCs w:val="26"/>
        </w:rPr>
        <w:t>«</w:t>
      </w:r>
      <w:r w:rsidR="00621B7D" w:rsidRPr="00621B7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работы и состава Комиссии </w:t>
      </w:r>
      <w:r w:rsidR="00621B7D" w:rsidRPr="00621B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="00621B7D" w:rsidRPr="00621B7D">
        <w:rPr>
          <w:rFonts w:ascii="Times New Roman" w:hAnsi="Times New Roman" w:cs="Times New Roman"/>
          <w:b w:val="0"/>
          <w:sz w:val="26"/>
          <w:szCs w:val="26"/>
        </w:rPr>
        <w:t>муниципальных служащих Администрации Рузского городского округа</w:t>
      </w:r>
      <w:r w:rsidR="00621B7D" w:rsidRPr="00621B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="00621B7D" w:rsidRPr="00621B7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21B7D" w:rsidRPr="00621B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621B7D" w:rsidRPr="00621B7D">
        <w:rPr>
          <w:rFonts w:ascii="Times New Roman" w:hAnsi="Times New Roman" w:cs="Times New Roman"/>
          <w:b w:val="0"/>
          <w:sz w:val="26"/>
          <w:szCs w:val="26"/>
        </w:rPr>
        <w:t>Администрации Рузского городского округа</w:t>
      </w:r>
      <w:r w:rsidRPr="00621B7D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F4001" w:rsidRPr="007F4001" w:rsidRDefault="007F4001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>4. Разместить настоящее Постановление на официальном сайте Рузского городского округа в сети интернет.</w:t>
      </w:r>
    </w:p>
    <w:p w:rsidR="007F4001" w:rsidRPr="007F4001" w:rsidRDefault="007F4001" w:rsidP="00BB518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>5. Контроль за исполнением настоящего Постановления оставляю за собой.</w:t>
      </w:r>
    </w:p>
    <w:p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57E9" w:rsidRPr="007F4001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округа                                              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7F4001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Т.С. Витушева</w:t>
      </w:r>
    </w:p>
    <w:p w:rsidR="00C557E9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21B7D" w:rsidRPr="007F4001" w:rsidRDefault="00621B7D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21B7D" w:rsidRDefault="00C557E9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F4001">
        <w:rPr>
          <w:rFonts w:ascii="Times New Roman" w:hAnsi="Times New Roman" w:cs="Times New Roman"/>
          <w:b w:val="0"/>
          <w:sz w:val="26"/>
          <w:szCs w:val="26"/>
        </w:rPr>
        <w:t>Верно</w:t>
      </w:r>
      <w:r w:rsidR="00621B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57E9" w:rsidRPr="007F4001" w:rsidRDefault="00621B7D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="00C557E9" w:rsidRPr="007F4001">
        <w:rPr>
          <w:rFonts w:ascii="Times New Roman" w:hAnsi="Times New Roman" w:cs="Times New Roman"/>
          <w:b w:val="0"/>
          <w:sz w:val="26"/>
          <w:szCs w:val="26"/>
        </w:rPr>
        <w:t xml:space="preserve">ачальник общего отдела                              </w:t>
      </w:r>
      <w:r w:rsidR="004F2897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C557E9" w:rsidRPr="007F4001">
        <w:rPr>
          <w:rFonts w:ascii="Times New Roman" w:hAnsi="Times New Roman" w:cs="Times New Roman"/>
          <w:b w:val="0"/>
          <w:sz w:val="26"/>
          <w:szCs w:val="26"/>
        </w:rPr>
        <w:t xml:space="preserve">                Л.В. Спиридонова</w:t>
      </w:r>
    </w:p>
    <w:p w:rsidR="00C557E9" w:rsidRDefault="00621B7D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686872" w:rsidRDefault="00686872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7F4001" w:rsidRDefault="007F4001" w:rsidP="00C557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621B7D" w:rsidRPr="00686872" w:rsidRDefault="00621B7D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686872">
        <w:rPr>
          <w:rFonts w:ascii="Times New Roman" w:hAnsi="Times New Roman" w:cs="Times New Roman"/>
          <w:sz w:val="10"/>
          <w:szCs w:val="10"/>
        </w:rPr>
        <w:t>Юрьян</w:t>
      </w:r>
      <w:proofErr w:type="spellEnd"/>
      <w:r w:rsidRPr="00686872">
        <w:rPr>
          <w:rFonts w:ascii="Times New Roman" w:hAnsi="Times New Roman" w:cs="Times New Roman"/>
          <w:sz w:val="10"/>
          <w:szCs w:val="10"/>
        </w:rPr>
        <w:t xml:space="preserve"> Евгения Валерьевна</w:t>
      </w:r>
    </w:p>
    <w:p w:rsidR="00686872" w:rsidRPr="00686872" w:rsidRDefault="00621B7D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872">
        <w:rPr>
          <w:rFonts w:ascii="Times New Roman" w:hAnsi="Times New Roman" w:cs="Times New Roman"/>
          <w:sz w:val="10"/>
          <w:szCs w:val="10"/>
        </w:rPr>
        <w:t>Отдел  муниципальной службы и кадров</w:t>
      </w:r>
      <w:r w:rsidR="00686872" w:rsidRPr="00686872">
        <w:rPr>
          <w:rFonts w:ascii="Times New Roman" w:hAnsi="Times New Roman" w:cs="Times New Roman"/>
          <w:sz w:val="10"/>
          <w:szCs w:val="10"/>
        </w:rPr>
        <w:t xml:space="preserve"> </w:t>
      </w:r>
    </w:p>
    <w:p w:rsidR="00621B7D" w:rsidRPr="00686872" w:rsidRDefault="00686872" w:rsidP="00621B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872">
        <w:rPr>
          <w:rFonts w:ascii="Times New Roman" w:hAnsi="Times New Roman" w:cs="Times New Roman"/>
          <w:sz w:val="10"/>
          <w:szCs w:val="10"/>
        </w:rPr>
        <w:t>правового управления</w:t>
      </w:r>
      <w:r w:rsidR="00621B7D" w:rsidRPr="00686872">
        <w:rPr>
          <w:rFonts w:ascii="Times New Roman" w:hAnsi="Times New Roman" w:cs="Times New Roman"/>
          <w:sz w:val="10"/>
          <w:szCs w:val="10"/>
        </w:rPr>
        <w:t xml:space="preserve">, </w:t>
      </w:r>
      <w:r w:rsidRPr="00686872">
        <w:rPr>
          <w:rFonts w:ascii="Times New Roman" w:hAnsi="Times New Roman" w:cs="Times New Roman"/>
          <w:sz w:val="10"/>
          <w:szCs w:val="10"/>
        </w:rPr>
        <w:t>главный эксперт</w:t>
      </w:r>
    </w:p>
    <w:p w:rsidR="00C557E9" w:rsidRPr="00686872" w:rsidRDefault="00621B7D" w:rsidP="004F28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872">
        <w:rPr>
          <w:rFonts w:ascii="Times New Roman" w:hAnsi="Times New Roman" w:cs="Times New Roman"/>
          <w:sz w:val="10"/>
          <w:szCs w:val="10"/>
        </w:rPr>
        <w:t>8-49627-24-358</w:t>
      </w:r>
    </w:p>
    <w:p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Главы </w:t>
      </w:r>
    </w:p>
    <w:p w:rsidR="00C557E9" w:rsidRPr="007432C8" w:rsidRDefault="00C557E9" w:rsidP="00C55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7432C8" w:rsidRPr="00977D8E" w:rsidRDefault="00977D8E" w:rsidP="0097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D8E">
        <w:rPr>
          <w:rFonts w:ascii="Times New Roman" w:hAnsi="Times New Roman" w:cs="Times New Roman"/>
          <w:sz w:val="24"/>
          <w:szCs w:val="24"/>
        </w:rPr>
        <w:t>от_</w:t>
      </w:r>
      <w:r w:rsidRPr="00977D8E">
        <w:rPr>
          <w:rFonts w:ascii="Times New Roman" w:hAnsi="Times New Roman" w:cs="Times New Roman"/>
          <w:sz w:val="24"/>
          <w:szCs w:val="24"/>
          <w:u w:val="single"/>
        </w:rPr>
        <w:t>18.03.2019</w:t>
      </w:r>
      <w:r w:rsidRPr="00977D8E">
        <w:rPr>
          <w:rFonts w:ascii="Times New Roman" w:hAnsi="Times New Roman" w:cs="Times New Roman"/>
          <w:sz w:val="24"/>
          <w:szCs w:val="24"/>
        </w:rPr>
        <w:t>__№_</w:t>
      </w:r>
      <w:r w:rsidRPr="00977D8E">
        <w:rPr>
          <w:rFonts w:ascii="Times New Roman" w:hAnsi="Times New Roman" w:cs="Times New Roman"/>
          <w:sz w:val="24"/>
          <w:szCs w:val="24"/>
          <w:u w:val="single"/>
        </w:rPr>
        <w:t>82-ПЛ</w:t>
      </w:r>
    </w:p>
    <w:p w:rsidR="00977D8E" w:rsidRDefault="00977D8E" w:rsidP="00977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2C8" w:rsidRPr="007432C8" w:rsidRDefault="007432C8" w:rsidP="0074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432C8" w:rsidRDefault="00CA6F29" w:rsidP="0074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621B7D">
        <w:rPr>
          <w:rFonts w:ascii="Times New Roman" w:hAnsi="Times New Roman" w:cs="Times New Roman"/>
          <w:b/>
          <w:sz w:val="28"/>
          <w:szCs w:val="28"/>
        </w:rPr>
        <w:t>А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>дминистрации Рузского городского округа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7432C8" w:rsidRPr="0074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32C8" w:rsidRPr="007432C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21B7D">
        <w:rPr>
          <w:rFonts w:ascii="Times New Roman" w:hAnsi="Times New Roman" w:cs="Times New Roman"/>
          <w:b/>
          <w:sz w:val="28"/>
          <w:szCs w:val="28"/>
        </w:rPr>
        <w:t>А</w:t>
      </w:r>
      <w:r w:rsidR="007432C8" w:rsidRPr="007432C8">
        <w:rPr>
          <w:rFonts w:ascii="Times New Roman" w:hAnsi="Times New Roman" w:cs="Times New Roman"/>
          <w:b/>
          <w:sz w:val="28"/>
          <w:szCs w:val="28"/>
        </w:rPr>
        <w:t>дминистрации Рузского городского округа</w:t>
      </w:r>
    </w:p>
    <w:p w:rsidR="00CA6F29" w:rsidRDefault="00CA6F2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C8" w:rsidRPr="00CA6F29" w:rsidRDefault="007432C8" w:rsidP="00CA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32C8" w:rsidRPr="00CA6F29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1.1. Настоящий Пор</w:t>
      </w:r>
      <w:r w:rsidR="00CA6F29">
        <w:rPr>
          <w:rFonts w:ascii="Times New Roman" w:hAnsi="Times New Roman" w:cs="Times New Roman"/>
          <w:sz w:val="28"/>
          <w:szCs w:val="28"/>
        </w:rPr>
        <w:t>ядок определяет порядок работы 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Pr="00CA6F2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71A8F">
        <w:rPr>
          <w:rFonts w:ascii="Times New Roman" w:hAnsi="Times New Roman" w:cs="Times New Roman"/>
          <w:sz w:val="28"/>
          <w:szCs w:val="28"/>
        </w:rPr>
        <w:t>А</w:t>
      </w:r>
      <w:r w:rsidRPr="00CA6F29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 w:rsidRPr="00CA6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1A8F">
        <w:rPr>
          <w:rFonts w:ascii="Times New Roman" w:hAnsi="Times New Roman" w:cs="Times New Roman"/>
          <w:sz w:val="28"/>
          <w:szCs w:val="28"/>
        </w:rPr>
        <w:t>А</w:t>
      </w:r>
      <w:r w:rsidRPr="00CA6F29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 (Далее – Комиссия).</w:t>
      </w:r>
    </w:p>
    <w:p w:rsidR="007432C8" w:rsidRPr="00CA6F29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 российской Федерации, законами и иными нормативными актами Московской области, а также настоящим порядком.</w:t>
      </w:r>
    </w:p>
    <w:p w:rsidR="007432C8" w:rsidRDefault="007432C8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1.3.Комиссия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 </w:t>
      </w:r>
      <w:r w:rsidR="00171A8F">
        <w:rPr>
          <w:rFonts w:ascii="Times New Roman" w:hAnsi="Times New Roman" w:cs="Times New Roman"/>
          <w:sz w:val="28"/>
          <w:szCs w:val="28"/>
        </w:rPr>
        <w:t>А</w:t>
      </w:r>
      <w:r w:rsidRPr="00CA6F29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 (далее – муниципальных служащих).</w:t>
      </w:r>
    </w:p>
    <w:p w:rsidR="00CA6F29" w:rsidRPr="00CA6F29" w:rsidRDefault="00CA6F2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C8" w:rsidRPr="00CA6F29" w:rsidRDefault="007432C8" w:rsidP="00CA6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 </w:t>
      </w:r>
      <w:r w:rsidR="00F873B2" w:rsidRPr="00CA6F29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F873B2" w:rsidRPr="00CA6F29" w:rsidRDefault="00F873B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2.1. 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 (далее – информация).</w:t>
      </w:r>
    </w:p>
    <w:p w:rsidR="00F873B2" w:rsidRPr="00CA6F29" w:rsidRDefault="00F873B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 Информация должна со</w:t>
      </w:r>
      <w:r w:rsidR="006C2B72" w:rsidRPr="00CA6F29">
        <w:rPr>
          <w:rFonts w:ascii="Times New Roman" w:hAnsi="Times New Roman" w:cs="Times New Roman"/>
          <w:sz w:val="28"/>
          <w:szCs w:val="28"/>
        </w:rPr>
        <w:t>держать:</w:t>
      </w:r>
    </w:p>
    <w:p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2.2.1 Ф.И.О. муниципального служащего и замещаемую им должность муниципальной службы.</w:t>
      </w:r>
    </w:p>
    <w:p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2.2.2.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интересов.</w:t>
      </w:r>
    </w:p>
    <w:p w:rsidR="006C2B72" w:rsidRPr="00CA6F29" w:rsidRDefault="006C2B72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2.2.3. Данные об источнике информации.</w:t>
      </w:r>
    </w:p>
    <w:p w:rsidR="00492CCA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К</w:t>
      </w:r>
      <w:r w:rsidR="00492CCA" w:rsidRPr="00CA6F29">
        <w:rPr>
          <w:rFonts w:ascii="Times New Roman" w:hAnsi="Times New Roman" w:cs="Times New Roman"/>
          <w:sz w:val="28"/>
          <w:szCs w:val="28"/>
        </w:rPr>
        <w:t>омиссию могут быть представлены материалы, подтверждающие нарушение муниципальными служащими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92CCA" w:rsidRPr="00CA6F29" w:rsidRDefault="00492CCA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</w:t>
      </w:r>
      <w:r w:rsidR="00CA6F29">
        <w:rPr>
          <w:rFonts w:ascii="Times New Roman" w:hAnsi="Times New Roman" w:cs="Times New Roman"/>
          <w:sz w:val="28"/>
          <w:szCs w:val="28"/>
        </w:rPr>
        <w:t>.4. К полномочиям председателя К</w:t>
      </w:r>
      <w:r w:rsidRPr="00CA6F29">
        <w:rPr>
          <w:rFonts w:ascii="Times New Roman" w:hAnsi="Times New Roman" w:cs="Times New Roman"/>
          <w:sz w:val="28"/>
          <w:szCs w:val="28"/>
        </w:rPr>
        <w:t>омиссии относятся:</w:t>
      </w:r>
    </w:p>
    <w:p w:rsidR="00492CCA" w:rsidRPr="00CA6F29" w:rsidRDefault="00492CCA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2.4.1.</w:t>
      </w:r>
      <w:r w:rsidR="00AB7908" w:rsidRPr="00CA6F29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CA6F29">
        <w:rPr>
          <w:rFonts w:ascii="Times New Roman" w:hAnsi="Times New Roman" w:cs="Times New Roman"/>
          <w:sz w:val="28"/>
          <w:szCs w:val="28"/>
        </w:rPr>
        <w:t>проведении проверки полученной К</w:t>
      </w:r>
      <w:r w:rsidR="00672727" w:rsidRPr="00CA6F29">
        <w:rPr>
          <w:rFonts w:ascii="Times New Roman" w:hAnsi="Times New Roman" w:cs="Times New Roman"/>
          <w:sz w:val="28"/>
          <w:szCs w:val="28"/>
        </w:rPr>
        <w:t>омиссией информации.</w:t>
      </w:r>
    </w:p>
    <w:p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2.4.2. Установление д</w:t>
      </w:r>
      <w:r w:rsidR="00CA6F29">
        <w:rPr>
          <w:rFonts w:ascii="Times New Roman" w:hAnsi="Times New Roman" w:cs="Times New Roman"/>
          <w:sz w:val="28"/>
          <w:szCs w:val="28"/>
        </w:rPr>
        <w:t>аты, времени и места заседания 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2.4.3. Обеспечение контроля за р</w:t>
      </w:r>
      <w:r w:rsidR="00CA6F29">
        <w:rPr>
          <w:rFonts w:ascii="Times New Roman" w:hAnsi="Times New Roman" w:cs="Times New Roman"/>
          <w:sz w:val="28"/>
          <w:szCs w:val="28"/>
        </w:rPr>
        <w:t>аботой К</w:t>
      </w:r>
      <w:r w:rsidRPr="00CA6F29">
        <w:rPr>
          <w:rFonts w:ascii="Times New Roman" w:hAnsi="Times New Roman" w:cs="Times New Roman"/>
          <w:sz w:val="28"/>
          <w:szCs w:val="28"/>
        </w:rPr>
        <w:t>омиссии и исполнением ее решений.</w:t>
      </w:r>
    </w:p>
    <w:p w:rsidR="00672727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секретаря К</w:t>
      </w:r>
      <w:r w:rsidR="00672727" w:rsidRPr="00CA6F29">
        <w:rPr>
          <w:rFonts w:ascii="Times New Roman" w:hAnsi="Times New Roman" w:cs="Times New Roman"/>
          <w:sz w:val="28"/>
          <w:szCs w:val="28"/>
        </w:rPr>
        <w:t>омиссии возлагается:</w:t>
      </w:r>
    </w:p>
    <w:p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2.5.1. Организационное обеспечение информации и сбора матери</w:t>
      </w:r>
      <w:r w:rsidR="00CA6F29">
        <w:rPr>
          <w:rFonts w:ascii="Times New Roman" w:hAnsi="Times New Roman" w:cs="Times New Roman"/>
          <w:sz w:val="28"/>
          <w:szCs w:val="28"/>
        </w:rPr>
        <w:t>алов, необходимых для принятия К</w:t>
      </w:r>
      <w:r w:rsidRPr="00CA6F29">
        <w:rPr>
          <w:rFonts w:ascii="Times New Roman" w:hAnsi="Times New Roman" w:cs="Times New Roman"/>
          <w:sz w:val="28"/>
          <w:szCs w:val="28"/>
        </w:rPr>
        <w:t>омиссией мотивированного решения.</w:t>
      </w:r>
    </w:p>
    <w:p w:rsidR="00672727" w:rsidRPr="00CA6F29" w:rsidRDefault="00672727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2.5.2. Организационно-техническое обеспечение мероприятий связанных с подготовкой</w:t>
      </w:r>
      <w:r w:rsidR="00CA6F29">
        <w:rPr>
          <w:rFonts w:ascii="Times New Roman" w:hAnsi="Times New Roman" w:cs="Times New Roman"/>
          <w:sz w:val="28"/>
          <w:szCs w:val="28"/>
        </w:rPr>
        <w:t>, проведением заседания К</w:t>
      </w:r>
      <w:r w:rsidR="00B1166F" w:rsidRPr="00CA6F29">
        <w:rPr>
          <w:rFonts w:ascii="Times New Roman" w:hAnsi="Times New Roman" w:cs="Times New Roman"/>
          <w:sz w:val="28"/>
          <w:szCs w:val="28"/>
        </w:rPr>
        <w:t>омиссии и реализацией ее решений.</w:t>
      </w:r>
    </w:p>
    <w:p w:rsidR="00B1166F" w:rsidRPr="00CA6F29" w:rsidRDefault="00B1166F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lastRenderedPageBreak/>
        <w:t xml:space="preserve">2.5.3. Уведомление членов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о дате, месте и </w:t>
      </w:r>
      <w:r w:rsidR="00CA6F29">
        <w:rPr>
          <w:rFonts w:ascii="Times New Roman" w:hAnsi="Times New Roman" w:cs="Times New Roman"/>
          <w:sz w:val="28"/>
          <w:szCs w:val="28"/>
        </w:rPr>
        <w:t>времени заседания 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:rsidR="00B1166F" w:rsidRPr="00CA6F29" w:rsidRDefault="00B1166F" w:rsidP="00CA6F29">
      <w:pPr>
        <w:tabs>
          <w:tab w:val="center" w:pos="465"/>
          <w:tab w:val="left" w:pos="567"/>
          <w:tab w:val="left" w:pos="709"/>
          <w:tab w:val="center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2.5.4. Ведение протокола заседания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:rsidR="002D6C3C" w:rsidRPr="00CA6F29" w:rsidRDefault="00B1166F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2.6. </w:t>
      </w:r>
      <w:r w:rsidR="00CA6F29">
        <w:rPr>
          <w:rFonts w:ascii="Times New Roman" w:hAnsi="Times New Roman" w:cs="Times New Roman"/>
          <w:sz w:val="28"/>
          <w:szCs w:val="28"/>
        </w:rPr>
        <w:t>Председатель 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в </w:t>
      </w:r>
      <w:r w:rsidR="00CA6F29">
        <w:rPr>
          <w:rFonts w:ascii="Times New Roman" w:hAnsi="Times New Roman" w:cs="Times New Roman"/>
          <w:sz w:val="28"/>
          <w:szCs w:val="28"/>
        </w:rPr>
        <w:t>3</w:t>
      </w:r>
      <w:r w:rsidRPr="00CA6F29">
        <w:rPr>
          <w:rFonts w:ascii="Times New Roman" w:hAnsi="Times New Roman" w:cs="Times New Roman"/>
          <w:sz w:val="28"/>
          <w:szCs w:val="28"/>
        </w:rPr>
        <w:t>-</w:t>
      </w:r>
      <w:r w:rsidR="002D6C3C" w:rsidRPr="00CA6F29">
        <w:rPr>
          <w:rFonts w:ascii="Times New Roman" w:hAnsi="Times New Roman" w:cs="Times New Roman"/>
          <w:sz w:val="28"/>
          <w:szCs w:val="28"/>
        </w:rPr>
        <w:t>дневный</w:t>
      </w:r>
      <w:r w:rsidRPr="00CA6F29">
        <w:rPr>
          <w:rFonts w:ascii="Times New Roman" w:hAnsi="Times New Roman" w:cs="Times New Roman"/>
          <w:sz w:val="28"/>
          <w:szCs w:val="28"/>
        </w:rPr>
        <w:t xml:space="preserve"> срок со дня поступления информации выносит  решение о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CA6F29">
        <w:rPr>
          <w:rFonts w:ascii="Times New Roman" w:hAnsi="Times New Roman" w:cs="Times New Roman"/>
          <w:sz w:val="28"/>
          <w:szCs w:val="28"/>
        </w:rPr>
        <w:t xml:space="preserve"> проверки этой информации. Проверка информации и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6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 xml:space="preserve">материалов осуществляется в месячный срок со дня принятия решения о </w:t>
      </w:r>
      <w:r w:rsidR="002D6C3C" w:rsidRPr="00CA6F29">
        <w:rPr>
          <w:rFonts w:ascii="Times New Roman" w:hAnsi="Times New Roman" w:cs="Times New Roman"/>
          <w:sz w:val="28"/>
          <w:szCs w:val="28"/>
        </w:rPr>
        <w:t>ее проведении</w:t>
      </w:r>
      <w:r w:rsidRPr="00CA6F2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проверки может </w:t>
      </w:r>
      <w:r w:rsidRPr="00CA6F29">
        <w:rPr>
          <w:rFonts w:ascii="Times New Roman" w:hAnsi="Times New Roman" w:cs="Times New Roman"/>
          <w:sz w:val="28"/>
          <w:szCs w:val="28"/>
        </w:rPr>
        <w:t xml:space="preserve">быть 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>продлен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 до двух месяце</w:t>
      </w:r>
      <w:r w:rsidRPr="00CA6F29">
        <w:rPr>
          <w:rFonts w:ascii="Times New Roman" w:hAnsi="Times New Roman" w:cs="Times New Roman"/>
          <w:sz w:val="28"/>
          <w:szCs w:val="28"/>
        </w:rPr>
        <w:t xml:space="preserve">в по решению 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:rsidR="002D6C3C" w:rsidRPr="00CA6F29" w:rsidRDefault="002D6C3C" w:rsidP="00CA6F2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214630</wp:posOffset>
            </wp:positionH>
            <wp:positionV relativeFrom="paragraph">
              <wp:posOffset>156845</wp:posOffset>
            </wp:positionV>
            <wp:extent cx="4445" cy="8890"/>
            <wp:effectExtent l="0" t="0" r="0" b="0"/>
            <wp:wrapSquare wrapText="bothSides"/>
            <wp:docPr id="19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F29">
        <w:rPr>
          <w:rFonts w:ascii="Times New Roman" w:hAnsi="Times New Roman" w:cs="Times New Roman"/>
          <w:sz w:val="28"/>
          <w:szCs w:val="28"/>
        </w:rPr>
        <w:t>В случае если в К</w:t>
      </w:r>
      <w:r w:rsidRPr="00CA6F29">
        <w:rPr>
          <w:rFonts w:ascii="Times New Roman" w:hAnsi="Times New Roman" w:cs="Times New Roman"/>
          <w:sz w:val="28"/>
          <w:szCs w:val="28"/>
        </w:rPr>
        <w:t>омиссию поступила информация о наличии у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муниципального </w:t>
      </w:r>
      <w:r w:rsidRPr="00CA6F29">
        <w:rPr>
          <w:rFonts w:ascii="Times New Roman" w:hAnsi="Times New Roman" w:cs="Times New Roman"/>
          <w:sz w:val="28"/>
          <w:szCs w:val="28"/>
        </w:rPr>
        <w:t>служащего личной заинтересованности, которая приводит или может привести к кон</w:t>
      </w:r>
      <w:r w:rsidR="00CA6F29">
        <w:rPr>
          <w:rFonts w:ascii="Times New Roman" w:hAnsi="Times New Roman" w:cs="Times New Roman"/>
          <w:sz w:val="28"/>
          <w:szCs w:val="28"/>
        </w:rPr>
        <w:t>фликту интересов, председатель 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 немедленно информирует об этом нанимателя в целях принятия им мер по предотвращению конфликта интересов: усиление контроля за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исполнением</w:t>
      </w:r>
      <w:r w:rsidRPr="00CA6F29">
        <w:rPr>
          <w:rFonts w:ascii="Times New Roman" w:hAnsi="Times New Roman" w:cs="Times New Roman"/>
          <w:sz w:val="28"/>
          <w:szCs w:val="28"/>
        </w:rPr>
        <w:t xml:space="preserve"> муниципальным служащим его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2D6C3C" w:rsidRPr="00CA6F29" w:rsidRDefault="00CA6F29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Председатель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вправе запрашивать в установленном порядке св</w:t>
      </w:r>
      <w:r>
        <w:rPr>
          <w:rFonts w:ascii="Times New Roman" w:hAnsi="Times New Roman" w:cs="Times New Roman"/>
          <w:sz w:val="28"/>
          <w:szCs w:val="28"/>
        </w:rPr>
        <w:t>едения, необходимые для работы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омиссии, от других государственных органов, органов местного самоуправления и организаций.</w:t>
      </w:r>
    </w:p>
    <w:p w:rsidR="002D6C3C" w:rsidRPr="00CA6F29" w:rsidRDefault="002D6C3C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2.8. Дата, время и место</w:t>
      </w:r>
      <w:r w:rsidR="00CA6F29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Pr="00CA6F29">
        <w:rPr>
          <w:rFonts w:ascii="Times New Roman" w:hAnsi="Times New Roman" w:cs="Times New Roman"/>
          <w:sz w:val="28"/>
          <w:szCs w:val="28"/>
        </w:rPr>
        <w:t>омиссии устанавливаются ее председателем после сбора материалов, подтверждающих либо опровергающих информацию, указанную в пунктах.</w:t>
      </w:r>
    </w:p>
    <w:p w:rsidR="002D6C3C" w:rsidRPr="00CA6F29" w:rsidRDefault="00CA6F29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решает организационные вопросы,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608330</wp:posOffset>
            </wp:positionV>
            <wp:extent cx="31750" cy="146050"/>
            <wp:effectExtent l="19050" t="0" r="6350" b="0"/>
            <wp:wrapSquare wrapText="bothSides"/>
            <wp:docPr id="18" name="Picture 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9802495</wp:posOffset>
            </wp:positionV>
            <wp:extent cx="4445" cy="8890"/>
            <wp:effectExtent l="0" t="0" r="0" b="0"/>
            <wp:wrapSquare wrapText="bothSides"/>
            <wp:docPr id="17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9857105</wp:posOffset>
            </wp:positionV>
            <wp:extent cx="4445" cy="4445"/>
            <wp:effectExtent l="0" t="0" r="0" b="0"/>
            <wp:wrapSquare wrapText="bothSides"/>
            <wp:docPr id="16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384175</wp:posOffset>
            </wp:positionH>
            <wp:positionV relativeFrom="page">
              <wp:posOffset>9980930</wp:posOffset>
            </wp:positionV>
            <wp:extent cx="4445" cy="4445"/>
            <wp:effectExtent l="0" t="0" r="0" b="0"/>
            <wp:wrapSquare wrapText="bothSides"/>
            <wp:docPr id="5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388620</wp:posOffset>
            </wp:positionH>
            <wp:positionV relativeFrom="page">
              <wp:posOffset>10003790</wp:posOffset>
            </wp:positionV>
            <wp:extent cx="8890" cy="4445"/>
            <wp:effectExtent l="0" t="0" r="0" b="0"/>
            <wp:wrapSquare wrapText="bothSides"/>
            <wp:docPr id="4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402590</wp:posOffset>
            </wp:positionH>
            <wp:positionV relativeFrom="page">
              <wp:posOffset>10012680</wp:posOffset>
            </wp:positionV>
            <wp:extent cx="4445" cy="4445"/>
            <wp:effectExtent l="0" t="0" r="0" b="0"/>
            <wp:wrapSquare wrapText="bothSides"/>
            <wp:docPr id="3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10017125</wp:posOffset>
            </wp:positionV>
            <wp:extent cx="8890" cy="4445"/>
            <wp:effectExtent l="0" t="0" r="0" b="0"/>
            <wp:wrapSquare wrapText="bothSides"/>
            <wp:docPr id="9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384175</wp:posOffset>
            </wp:positionH>
            <wp:positionV relativeFrom="page">
              <wp:posOffset>10049510</wp:posOffset>
            </wp:positionV>
            <wp:extent cx="4445" cy="4445"/>
            <wp:effectExtent l="0" t="0" r="0" b="0"/>
            <wp:wrapSquare wrapText="bothSides"/>
            <wp:docPr id="10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10058400</wp:posOffset>
            </wp:positionV>
            <wp:extent cx="13970" cy="22860"/>
            <wp:effectExtent l="19050" t="0" r="5080" b="0"/>
            <wp:wrapSquare wrapText="bothSides"/>
            <wp:docPr id="11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420370</wp:posOffset>
            </wp:positionH>
            <wp:positionV relativeFrom="page">
              <wp:posOffset>10062845</wp:posOffset>
            </wp:positionV>
            <wp:extent cx="4445" cy="8890"/>
            <wp:effectExtent l="0" t="0" r="0" b="0"/>
            <wp:wrapSquare wrapText="bothSides"/>
            <wp:docPr id="12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338455</wp:posOffset>
            </wp:positionH>
            <wp:positionV relativeFrom="page">
              <wp:posOffset>10177145</wp:posOffset>
            </wp:positionV>
            <wp:extent cx="8890" cy="4445"/>
            <wp:effectExtent l="0" t="0" r="0" b="0"/>
            <wp:wrapSquare wrapText="bothSides"/>
            <wp:docPr id="13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10195560</wp:posOffset>
            </wp:positionV>
            <wp:extent cx="4445" cy="4445"/>
            <wp:effectExtent l="0" t="0" r="0" b="0"/>
            <wp:wrapSquare wrapText="bothSides"/>
            <wp:docPr id="14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334010</wp:posOffset>
            </wp:positionH>
            <wp:positionV relativeFrom="page">
              <wp:posOffset>10255250</wp:posOffset>
            </wp:positionV>
            <wp:extent cx="4445" cy="4445"/>
            <wp:effectExtent l="0" t="0" r="0" b="0"/>
            <wp:wrapSquare wrapText="bothSides"/>
            <wp:docPr id="15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C3C" w:rsidRPr="00CA6F29">
        <w:rPr>
          <w:rFonts w:ascii="Times New Roman" w:hAnsi="Times New Roman" w:cs="Times New Roman"/>
          <w:sz w:val="28"/>
          <w:szCs w:val="28"/>
        </w:rPr>
        <w:t>подготовкой заседания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омиссии, а также извещает членов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о дате, времени и месте заседания, о вопросах, в повестку дня, не позднее чем за семь рабочих дней до дня заседания.</w:t>
      </w:r>
    </w:p>
    <w:p w:rsidR="002D6C3C" w:rsidRPr="00CA6F29" w:rsidRDefault="00CA6F29" w:rsidP="00CA6F29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Заседание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D6C3C" w:rsidRPr="00CA6F29">
        <w:rPr>
          <w:rFonts w:ascii="Times New Roman" w:hAnsi="Times New Roman" w:cs="Times New Roman"/>
          <w:sz w:val="28"/>
          <w:szCs w:val="28"/>
        </w:rPr>
        <w:t>омиссии.</w:t>
      </w:r>
    </w:p>
    <w:p w:rsidR="002D6C3C" w:rsidRPr="00CA6F29" w:rsidRDefault="002D6C3C" w:rsidP="00CA6F29">
      <w:pPr>
        <w:tabs>
          <w:tab w:val="left" w:pos="709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2.10. Члены Комиссии обладают равными правами при обсуждении рассматриваемых на заседании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>омиссии вопросов.</w:t>
      </w:r>
    </w:p>
    <w:p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2.1 1. Заседание Комиссии председатель Комиссии, а в случае</w:t>
      </w:r>
      <w:r w:rsidR="00CA6F29">
        <w:rPr>
          <w:rFonts w:ascii="Times New Roman" w:hAnsi="Times New Roman" w:cs="Times New Roman"/>
          <w:sz w:val="28"/>
          <w:szCs w:val="28"/>
        </w:rPr>
        <w:t xml:space="preserve"> его отсутствия </w:t>
      </w:r>
      <w:r w:rsidRPr="00CA6F29">
        <w:rPr>
          <w:rFonts w:ascii="Times New Roman" w:hAnsi="Times New Roman" w:cs="Times New Roman"/>
          <w:sz w:val="28"/>
          <w:szCs w:val="28"/>
        </w:rPr>
        <w:t>- заместитель председателя Комиссии.</w:t>
      </w:r>
    </w:p>
    <w:p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2.12. По поручению председателя Комиссии один из членов Комиссии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8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>докладывает  результаты проверки информации па заседании Комиссии.</w:t>
      </w:r>
    </w:p>
    <w:p w:rsidR="002D6C3C" w:rsidRPr="00CA6F29" w:rsidRDefault="002D6C3C" w:rsidP="00CA6F29">
      <w:pPr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2.13. При возможном </w:t>
      </w:r>
      <w:r w:rsidR="00837F5F" w:rsidRPr="00CA6F29">
        <w:rPr>
          <w:rFonts w:ascii="Times New Roman" w:hAnsi="Times New Roman" w:cs="Times New Roman"/>
          <w:sz w:val="28"/>
          <w:szCs w:val="28"/>
        </w:rPr>
        <w:t>возникновения</w:t>
      </w:r>
      <w:r w:rsidRPr="00CA6F29">
        <w:rPr>
          <w:rFonts w:ascii="Times New Roman" w:hAnsi="Times New Roman" w:cs="Times New Roman"/>
          <w:sz w:val="28"/>
          <w:szCs w:val="28"/>
        </w:rPr>
        <w:t xml:space="preserve"> конфликта интересов у членов Комиссии в связи с рассмотрением вопросов, включенных в </w:t>
      </w:r>
      <w:r w:rsidR="00837F5F" w:rsidRPr="00CA6F29">
        <w:rPr>
          <w:rFonts w:ascii="Times New Roman" w:hAnsi="Times New Roman" w:cs="Times New Roman"/>
          <w:sz w:val="28"/>
          <w:szCs w:val="28"/>
        </w:rPr>
        <w:t>повестку</w:t>
      </w:r>
      <w:r w:rsidRPr="00CA6F29">
        <w:rPr>
          <w:rFonts w:ascii="Times New Roman" w:hAnsi="Times New Roman" w:cs="Times New Roman"/>
          <w:sz w:val="28"/>
          <w:szCs w:val="28"/>
        </w:rPr>
        <w:t xml:space="preserve"> дня заседания Комиссии, они </w:t>
      </w:r>
      <w:r w:rsidR="00837F5F" w:rsidRPr="00CA6F29">
        <w:rPr>
          <w:rFonts w:ascii="Times New Roman" w:hAnsi="Times New Roman" w:cs="Times New Roman"/>
          <w:sz w:val="28"/>
          <w:szCs w:val="28"/>
        </w:rPr>
        <w:t>о</w:t>
      </w:r>
      <w:r w:rsidRPr="00CA6F29">
        <w:rPr>
          <w:rFonts w:ascii="Times New Roman" w:hAnsi="Times New Roman" w:cs="Times New Roman"/>
          <w:sz w:val="28"/>
          <w:szCs w:val="28"/>
        </w:rPr>
        <w:t xml:space="preserve">бязаны до начала заседания заявить об этом. В этом случае </w:t>
      </w:r>
      <w:r w:rsidR="00837F5F" w:rsidRPr="00CA6F29">
        <w:rPr>
          <w:rFonts w:ascii="Times New Roman" w:hAnsi="Times New Roman" w:cs="Times New Roman"/>
          <w:sz w:val="28"/>
          <w:szCs w:val="28"/>
        </w:rPr>
        <w:t>соответствующий чле</w:t>
      </w:r>
      <w:r w:rsidRPr="00CA6F29">
        <w:rPr>
          <w:rFonts w:ascii="Times New Roman" w:hAnsi="Times New Roman" w:cs="Times New Roman"/>
          <w:sz w:val="28"/>
          <w:szCs w:val="28"/>
        </w:rPr>
        <w:t>н Комиссии н</w:t>
      </w:r>
      <w:r w:rsidR="00837F5F" w:rsidRPr="00CA6F29">
        <w:rPr>
          <w:rFonts w:ascii="Times New Roman" w:hAnsi="Times New Roman" w:cs="Times New Roman"/>
          <w:sz w:val="28"/>
          <w:szCs w:val="28"/>
        </w:rPr>
        <w:t>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принимает участия в рассмотрении указанных вопросов.</w:t>
      </w:r>
    </w:p>
    <w:p w:rsidR="002D6C3C" w:rsidRPr="00CA6F29" w:rsidRDefault="002D6C3C" w:rsidP="00CA6F29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2.14. Члены Комиссии и лица, участвовавшие в заседании, </w:t>
      </w:r>
      <w:r w:rsidR="00837F5F" w:rsidRPr="00CA6F29">
        <w:rPr>
          <w:rFonts w:ascii="Times New Roman" w:hAnsi="Times New Roman" w:cs="Times New Roman"/>
          <w:sz w:val="28"/>
          <w:szCs w:val="28"/>
        </w:rPr>
        <w:t>не вправе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разглашать</w:t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CA6F29">
        <w:rPr>
          <w:rFonts w:ascii="Times New Roman" w:hAnsi="Times New Roman" w:cs="Times New Roman"/>
          <w:sz w:val="28"/>
          <w:szCs w:val="28"/>
        </w:rPr>
        <w:t>, ставши</w:t>
      </w:r>
      <w:r w:rsidR="00837F5F" w:rsidRPr="00CA6F29">
        <w:rPr>
          <w:rFonts w:ascii="Times New Roman" w:hAnsi="Times New Roman" w:cs="Times New Roman"/>
          <w:sz w:val="28"/>
          <w:szCs w:val="28"/>
        </w:rPr>
        <w:t>е</w:t>
      </w:r>
      <w:r w:rsidRPr="00CA6F29">
        <w:rPr>
          <w:rFonts w:ascii="Times New Roman" w:hAnsi="Times New Roman" w:cs="Times New Roman"/>
          <w:sz w:val="28"/>
          <w:szCs w:val="28"/>
        </w:rPr>
        <w:t xml:space="preserve"> им </w:t>
      </w:r>
      <w:r w:rsidR="00837F5F" w:rsidRPr="00CA6F29">
        <w:rPr>
          <w:rFonts w:ascii="Times New Roman" w:hAnsi="Times New Roman" w:cs="Times New Roman"/>
          <w:sz w:val="28"/>
          <w:szCs w:val="28"/>
        </w:rPr>
        <w:t>известными</w:t>
      </w:r>
      <w:r w:rsidRPr="00CA6F29">
        <w:rPr>
          <w:rFonts w:ascii="Times New Roman" w:hAnsi="Times New Roman" w:cs="Times New Roman"/>
          <w:sz w:val="28"/>
          <w:szCs w:val="28"/>
        </w:rPr>
        <w:t xml:space="preserve"> в ходе работы Комиссии.</w:t>
      </w:r>
    </w:p>
    <w:p w:rsidR="00CA6F29" w:rsidRDefault="002D6C3C" w:rsidP="00CA6F29">
      <w:pPr>
        <w:spacing w:after="0" w:line="240" w:lineRule="auto"/>
        <w:ind w:right="94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О неразглашении указанных сведений члены Комиссии и иные лица,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 xml:space="preserve"> </w:t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участвовавшие </w:t>
      </w:r>
      <w:r w:rsidRPr="00CA6F29">
        <w:rPr>
          <w:rFonts w:ascii="Times New Roman" w:hAnsi="Times New Roman" w:cs="Times New Roman"/>
          <w:sz w:val="28"/>
          <w:szCs w:val="28"/>
        </w:rPr>
        <w:t xml:space="preserve"> в работе Комисс</w:t>
      </w:r>
      <w:r w:rsidR="00837F5F" w:rsidRPr="00CA6F29">
        <w:rPr>
          <w:rFonts w:ascii="Times New Roman" w:hAnsi="Times New Roman" w:cs="Times New Roman"/>
          <w:sz w:val="28"/>
          <w:szCs w:val="28"/>
        </w:rPr>
        <w:t>и</w:t>
      </w:r>
      <w:r w:rsidRPr="00CA6F29">
        <w:rPr>
          <w:rFonts w:ascii="Times New Roman" w:hAnsi="Times New Roman" w:cs="Times New Roman"/>
          <w:sz w:val="28"/>
          <w:szCs w:val="28"/>
        </w:rPr>
        <w:t xml:space="preserve">и, </w:t>
      </w:r>
      <w:r w:rsidR="00837F5F" w:rsidRPr="00CA6F29">
        <w:rPr>
          <w:rFonts w:ascii="Times New Roman" w:hAnsi="Times New Roman" w:cs="Times New Roman"/>
          <w:sz w:val="28"/>
          <w:szCs w:val="28"/>
        </w:rPr>
        <w:t>должны</w:t>
      </w:r>
      <w:r w:rsidRPr="00CA6F29">
        <w:rPr>
          <w:rFonts w:ascii="Times New Roman" w:hAnsi="Times New Roman" w:cs="Times New Roman"/>
          <w:sz w:val="28"/>
          <w:szCs w:val="28"/>
        </w:rPr>
        <w:t xml:space="preserve"> быть предупреждены до начала заседания </w:t>
      </w:r>
      <w:r w:rsidRPr="00CA6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" cy="17145"/>
            <wp:effectExtent l="19050" t="0" r="1905" b="0"/>
            <wp:docPr id="43" name="Picture 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F29">
        <w:rPr>
          <w:rFonts w:ascii="Times New Roman" w:hAnsi="Times New Roman" w:cs="Times New Roman"/>
          <w:sz w:val="28"/>
          <w:szCs w:val="28"/>
        </w:rPr>
        <w:t>Комиссии.</w:t>
      </w:r>
    </w:p>
    <w:p w:rsidR="002D6C3C" w:rsidRPr="00CA6F29" w:rsidRDefault="002D6C3C" w:rsidP="00CA6F29">
      <w:pPr>
        <w:spacing w:after="0" w:line="240" w:lineRule="auto"/>
        <w:ind w:right="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2.15. Решения </w:t>
      </w:r>
      <w:r w:rsidR="00837F5F" w:rsidRPr="00CA6F29">
        <w:rPr>
          <w:rFonts w:ascii="Times New Roman" w:hAnsi="Times New Roman" w:cs="Times New Roman"/>
          <w:sz w:val="28"/>
          <w:szCs w:val="28"/>
        </w:rPr>
        <w:t>комиссии п</w:t>
      </w:r>
      <w:r w:rsidRPr="00CA6F29">
        <w:rPr>
          <w:rFonts w:ascii="Times New Roman" w:hAnsi="Times New Roman" w:cs="Times New Roman"/>
          <w:sz w:val="28"/>
          <w:szCs w:val="28"/>
        </w:rPr>
        <w:t xml:space="preserve">ринимаются простым </w:t>
      </w:r>
      <w:r w:rsidR="00837F5F" w:rsidRPr="00CA6F29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омиссии. При равенстве числа голосов </w:t>
      </w:r>
      <w:r w:rsidR="00CA6F29" w:rsidRPr="00CA6F29">
        <w:rPr>
          <w:rFonts w:ascii="Times New Roman" w:hAnsi="Times New Roman" w:cs="Times New Roman"/>
          <w:sz w:val="28"/>
          <w:szCs w:val="28"/>
        </w:rPr>
        <w:t>голос</w:t>
      </w:r>
    </w:p>
    <w:p w:rsidR="00CA6F29" w:rsidRDefault="00CA6F2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>пр</w:t>
      </w:r>
      <w:r w:rsidR="002D6C3C" w:rsidRPr="00CA6F29">
        <w:rPr>
          <w:rFonts w:ascii="Times New Roman" w:hAnsi="Times New Roman" w:cs="Times New Roman"/>
          <w:sz w:val="28"/>
          <w:szCs w:val="28"/>
        </w:rPr>
        <w:t>едс</w:t>
      </w:r>
      <w:r w:rsidRPr="00CA6F29">
        <w:rPr>
          <w:rFonts w:ascii="Times New Roman" w:hAnsi="Times New Roman" w:cs="Times New Roman"/>
          <w:sz w:val="28"/>
          <w:szCs w:val="28"/>
        </w:rPr>
        <w:t>е</w:t>
      </w:r>
      <w:r w:rsidR="002D6C3C" w:rsidRPr="00CA6F29">
        <w:rPr>
          <w:rFonts w:ascii="Times New Roman" w:hAnsi="Times New Roman" w:cs="Times New Roman"/>
          <w:sz w:val="28"/>
          <w:szCs w:val="28"/>
        </w:rPr>
        <w:t>дат</w:t>
      </w:r>
      <w:r w:rsidRPr="00CA6F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льствующего на заседании К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CA6F29">
        <w:rPr>
          <w:rFonts w:ascii="Times New Roman" w:hAnsi="Times New Roman" w:cs="Times New Roman"/>
          <w:sz w:val="28"/>
          <w:szCs w:val="28"/>
        </w:rPr>
        <w:t>является</w:t>
      </w:r>
      <w:r w:rsidR="002D6C3C" w:rsidRPr="00CA6F29">
        <w:rPr>
          <w:rFonts w:ascii="Times New Roman" w:hAnsi="Times New Roman" w:cs="Times New Roman"/>
          <w:sz w:val="28"/>
          <w:szCs w:val="28"/>
        </w:rPr>
        <w:t xml:space="preserve"> решающим.</w:t>
      </w:r>
    </w:p>
    <w:p w:rsidR="002D6C3C" w:rsidRDefault="002D6C3C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9">
        <w:rPr>
          <w:rFonts w:ascii="Times New Roman" w:hAnsi="Times New Roman" w:cs="Times New Roman"/>
          <w:sz w:val="28"/>
          <w:szCs w:val="28"/>
        </w:rPr>
        <w:t xml:space="preserve">2.16. Решение </w:t>
      </w:r>
      <w:r w:rsidR="00CA6F29">
        <w:rPr>
          <w:rFonts w:ascii="Times New Roman" w:hAnsi="Times New Roman" w:cs="Times New Roman"/>
          <w:sz w:val="28"/>
          <w:szCs w:val="28"/>
        </w:rPr>
        <w:t>К</w:t>
      </w:r>
      <w:r w:rsidRPr="00CA6F29">
        <w:rPr>
          <w:rFonts w:ascii="Times New Roman" w:hAnsi="Times New Roman" w:cs="Times New Roman"/>
          <w:sz w:val="28"/>
          <w:szCs w:val="28"/>
        </w:rPr>
        <w:t xml:space="preserve">омиссии, принятое в </w:t>
      </w:r>
      <w:r w:rsidR="00CA6F29" w:rsidRPr="00CA6F29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A6F29">
        <w:rPr>
          <w:rFonts w:ascii="Times New Roman" w:hAnsi="Times New Roman" w:cs="Times New Roman"/>
          <w:sz w:val="28"/>
          <w:szCs w:val="28"/>
        </w:rPr>
        <w:t>муниципального</w:t>
      </w:r>
      <w:r w:rsidR="00CA6F29" w:rsidRPr="00CA6F29">
        <w:rPr>
          <w:rFonts w:ascii="Times New Roman" w:hAnsi="Times New Roman" w:cs="Times New Roman"/>
          <w:sz w:val="28"/>
          <w:szCs w:val="28"/>
        </w:rPr>
        <w:t xml:space="preserve"> служащего, хранится в его личном деле.</w:t>
      </w: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E4F" w:rsidRPr="007432C8" w:rsidRDefault="00301E4F" w:rsidP="00301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3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E4F" w:rsidRPr="007432C8" w:rsidRDefault="00301E4F" w:rsidP="00301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01E4F" w:rsidRPr="007432C8" w:rsidRDefault="00301E4F" w:rsidP="00301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2C8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977D8E" w:rsidRPr="00977D8E" w:rsidRDefault="00977D8E" w:rsidP="0097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D8E">
        <w:rPr>
          <w:rFonts w:ascii="Times New Roman" w:hAnsi="Times New Roman" w:cs="Times New Roman"/>
          <w:sz w:val="24"/>
          <w:szCs w:val="24"/>
        </w:rPr>
        <w:t>от_</w:t>
      </w:r>
      <w:r w:rsidRPr="00977D8E">
        <w:rPr>
          <w:rFonts w:ascii="Times New Roman" w:hAnsi="Times New Roman" w:cs="Times New Roman"/>
          <w:sz w:val="24"/>
          <w:szCs w:val="24"/>
          <w:u w:val="single"/>
        </w:rPr>
        <w:t>18.03.2019</w:t>
      </w:r>
      <w:r w:rsidRPr="00977D8E">
        <w:rPr>
          <w:rFonts w:ascii="Times New Roman" w:hAnsi="Times New Roman" w:cs="Times New Roman"/>
          <w:sz w:val="24"/>
          <w:szCs w:val="24"/>
        </w:rPr>
        <w:t>__№_</w:t>
      </w:r>
      <w:r w:rsidRPr="00977D8E">
        <w:rPr>
          <w:rFonts w:ascii="Times New Roman" w:hAnsi="Times New Roman" w:cs="Times New Roman"/>
          <w:sz w:val="24"/>
          <w:szCs w:val="24"/>
          <w:u w:val="single"/>
        </w:rPr>
        <w:t>82-ПЛ</w:t>
      </w:r>
    </w:p>
    <w:p w:rsidR="00301E4F" w:rsidRDefault="00301E4F" w:rsidP="00301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E4F" w:rsidRDefault="00301E4F" w:rsidP="0030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4F" w:rsidRDefault="00301E4F" w:rsidP="0030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72" w:rsidRPr="00301E4F" w:rsidRDefault="00686872" w:rsidP="0068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4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86872" w:rsidRDefault="00686872" w:rsidP="00686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4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301E4F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  <w:r w:rsidRPr="00301E4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1E4F">
        <w:rPr>
          <w:rFonts w:ascii="Times New Roman" w:hAnsi="Times New Roman" w:cs="Times New Roman"/>
          <w:b/>
          <w:sz w:val="28"/>
          <w:szCs w:val="28"/>
        </w:rPr>
        <w:t>дминистрации Рузского городского округа</w:t>
      </w:r>
      <w:r w:rsidRPr="00301E4F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Pr="00301E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1E4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1E4F">
        <w:rPr>
          <w:rFonts w:ascii="Times New Roman" w:hAnsi="Times New Roman" w:cs="Times New Roman"/>
          <w:b/>
          <w:sz w:val="28"/>
          <w:szCs w:val="28"/>
        </w:rPr>
        <w:t>дминистрации Рузского городского округа</w:t>
      </w:r>
    </w:p>
    <w:p w:rsidR="00686872" w:rsidRDefault="00686872" w:rsidP="00686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1E4F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Шевяков Владимир Александрович, первый заместитель Главы Администрации Рузского городского округа.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Комиссии: 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- Жуков Виктор Владимирович, первый заместитель Главы Администрации Рузского городского округа;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Секретарь Комиссии: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Козлова Татьяна Викторовна, начальник отдела муниципальной службы и кадров правового управления Администрации Рузского городского округа;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Гаврилова Ольга Петровна, заместитель начальника общего отдела управления делами Администрации Рузского городского округа; 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правового управления Администрации Рузского городского округа;</w:t>
      </w:r>
    </w:p>
    <w:p w:rsidR="00686872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Алексеевна, депутат Совета депутатов Рузского городского округа, заместитель главного врача МУЗ «Рузская районная больница»;</w:t>
      </w:r>
    </w:p>
    <w:p w:rsidR="00686872" w:rsidRPr="00301E4F" w:rsidRDefault="00686872" w:rsidP="006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Огурцов Кирилл Павлович, директор МБУ Рузского городского округа «Центр по обеспечению деятельности органов местного самоуправления Рузского городского округа».</w:t>
      </w:r>
    </w:p>
    <w:p w:rsidR="00301E4F" w:rsidRDefault="00301E4F" w:rsidP="0030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4F" w:rsidRDefault="00301E4F" w:rsidP="0030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E4F" w:rsidRPr="00CA6F29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C3C" w:rsidRDefault="002D6C3C" w:rsidP="00CA6F29">
      <w:pPr>
        <w:spacing w:after="9"/>
        <w:ind w:right="7"/>
        <w:jc w:val="both"/>
      </w:pPr>
    </w:p>
    <w:p w:rsidR="00B1166F" w:rsidRPr="004F59B0" w:rsidRDefault="00B1166F" w:rsidP="00CA6F29">
      <w:pPr>
        <w:tabs>
          <w:tab w:val="center" w:pos="465"/>
          <w:tab w:val="center" w:pos="3744"/>
        </w:tabs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4290" cy="60325"/>
            <wp:effectExtent l="19050" t="0" r="3810" b="0"/>
            <wp:docPr id="8" name="Picture 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6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6F" w:rsidRPr="004F59B0" w:rsidRDefault="00B1166F" w:rsidP="00CA6F29">
      <w:pPr>
        <w:spacing w:after="130" w:line="333" w:lineRule="auto"/>
        <w:ind w:right="7"/>
        <w:jc w:val="both"/>
      </w:pPr>
    </w:p>
    <w:p w:rsidR="00B1166F" w:rsidRPr="007432C8" w:rsidRDefault="00B1166F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C8" w:rsidRPr="007432C8" w:rsidRDefault="007432C8" w:rsidP="00CA6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E9" w:rsidRDefault="00C557E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E9" w:rsidRPr="00F8383B" w:rsidRDefault="00C557E9" w:rsidP="00CA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7E9" w:rsidRPr="00F8383B" w:rsidSect="00977D8E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602"/>
    <w:multiLevelType w:val="hybridMultilevel"/>
    <w:tmpl w:val="731A306A"/>
    <w:lvl w:ilvl="0" w:tplc="4C549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B"/>
    <w:rsid w:val="0009214C"/>
    <w:rsid w:val="000A57CA"/>
    <w:rsid w:val="00171A8F"/>
    <w:rsid w:val="001B18E7"/>
    <w:rsid w:val="00281B3E"/>
    <w:rsid w:val="002D6C3C"/>
    <w:rsid w:val="00301E4F"/>
    <w:rsid w:val="003113F4"/>
    <w:rsid w:val="00492CCA"/>
    <w:rsid w:val="004F2897"/>
    <w:rsid w:val="005A2119"/>
    <w:rsid w:val="00621B7D"/>
    <w:rsid w:val="00672727"/>
    <w:rsid w:val="00686872"/>
    <w:rsid w:val="006C2B72"/>
    <w:rsid w:val="006F2998"/>
    <w:rsid w:val="007432C8"/>
    <w:rsid w:val="00756D2B"/>
    <w:rsid w:val="007A1052"/>
    <w:rsid w:val="007F4001"/>
    <w:rsid w:val="00837F5F"/>
    <w:rsid w:val="00925E7C"/>
    <w:rsid w:val="00977D8E"/>
    <w:rsid w:val="00A85B9D"/>
    <w:rsid w:val="00AB7908"/>
    <w:rsid w:val="00AD5B4A"/>
    <w:rsid w:val="00B1166F"/>
    <w:rsid w:val="00BB5185"/>
    <w:rsid w:val="00BC4427"/>
    <w:rsid w:val="00C557E9"/>
    <w:rsid w:val="00CA6F29"/>
    <w:rsid w:val="00DD185C"/>
    <w:rsid w:val="00DD2ABD"/>
    <w:rsid w:val="00E8043C"/>
    <w:rsid w:val="00F07344"/>
    <w:rsid w:val="00F8383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AA1A"/>
  <w15:docId w15:val="{4FF073DC-EB31-4B8E-BF76-7734D5C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3B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3113F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13F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113F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3F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3F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3F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3F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3F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3F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13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3113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3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3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3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3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3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3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113F4"/>
    <w:pPr>
      <w:spacing w:after="200"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113F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3113F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113F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113F4"/>
    <w:rPr>
      <w:b/>
      <w:bCs/>
    </w:rPr>
  </w:style>
  <w:style w:type="character" w:styleId="a9">
    <w:name w:val="Emphasis"/>
    <w:uiPriority w:val="20"/>
    <w:qFormat/>
    <w:rsid w:val="003113F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113F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3113F4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13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113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13F4"/>
    <w:rPr>
      <w:i/>
      <w:iCs/>
    </w:rPr>
  </w:style>
  <w:style w:type="character" w:styleId="ae">
    <w:name w:val="Subtle Emphasis"/>
    <w:uiPriority w:val="19"/>
    <w:qFormat/>
    <w:rsid w:val="003113F4"/>
    <w:rPr>
      <w:i/>
      <w:iCs/>
    </w:rPr>
  </w:style>
  <w:style w:type="character" w:styleId="af">
    <w:name w:val="Intense Emphasis"/>
    <w:uiPriority w:val="21"/>
    <w:qFormat/>
    <w:rsid w:val="003113F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113F4"/>
    <w:rPr>
      <w:smallCaps/>
    </w:rPr>
  </w:style>
  <w:style w:type="character" w:styleId="af1">
    <w:name w:val="Intense Reference"/>
    <w:uiPriority w:val="32"/>
    <w:qFormat/>
    <w:rsid w:val="003113F4"/>
    <w:rPr>
      <w:b/>
      <w:bCs/>
      <w:smallCaps/>
    </w:rPr>
  </w:style>
  <w:style w:type="character" w:styleId="af2">
    <w:name w:val="Book Title"/>
    <w:basedOn w:val="a0"/>
    <w:uiPriority w:val="33"/>
    <w:qFormat/>
    <w:rsid w:val="003113F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13F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83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F8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ARGO-18-052</cp:lastModifiedBy>
  <cp:revision>16</cp:revision>
  <cp:lastPrinted>2019-03-12T14:35:00Z</cp:lastPrinted>
  <dcterms:created xsi:type="dcterms:W3CDTF">2018-02-09T12:18:00Z</dcterms:created>
  <dcterms:modified xsi:type="dcterms:W3CDTF">2019-08-09T08:14:00Z</dcterms:modified>
</cp:coreProperties>
</file>