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4777B9" w:rsidRDefault="001B226C" w:rsidP="00741867">
            <w:pPr>
              <w:keepNext/>
              <w:jc w:val="center"/>
              <w:outlineLvl w:val="1"/>
              <w:rPr>
                <w:bCs/>
                <w:sz w:val="32"/>
                <w:szCs w:val="32"/>
              </w:rPr>
            </w:pPr>
            <w:r w:rsidRPr="004777B9">
              <w:rPr>
                <w:bCs/>
                <w:sz w:val="32"/>
                <w:szCs w:val="32"/>
              </w:rPr>
              <w:t xml:space="preserve">КОМИССИЯ ПО ДЕЛАМ НЕСОВЕРШЕННОЛЕТНИХ </w:t>
            </w:r>
          </w:p>
          <w:p w:rsidR="001B226C" w:rsidRPr="004777B9" w:rsidRDefault="001B226C" w:rsidP="00741867">
            <w:pPr>
              <w:keepNext/>
              <w:jc w:val="center"/>
              <w:outlineLvl w:val="1"/>
              <w:rPr>
                <w:bCs/>
                <w:sz w:val="32"/>
                <w:szCs w:val="32"/>
              </w:rPr>
            </w:pPr>
            <w:r w:rsidRPr="004777B9">
              <w:rPr>
                <w:bCs/>
                <w:sz w:val="32"/>
                <w:szCs w:val="32"/>
              </w:rPr>
              <w:t xml:space="preserve">И ЗАЩИТЕ ИХ ПРАВ </w:t>
            </w:r>
          </w:p>
          <w:p w:rsidR="001B226C" w:rsidRPr="004777B9" w:rsidRDefault="001B226C" w:rsidP="00741867">
            <w:pPr>
              <w:keepNext/>
              <w:jc w:val="center"/>
              <w:outlineLvl w:val="1"/>
              <w:rPr>
                <w:bCs/>
                <w:sz w:val="32"/>
                <w:szCs w:val="32"/>
              </w:rPr>
            </w:pPr>
            <w:r w:rsidRPr="004777B9">
              <w:rPr>
                <w:bCs/>
                <w:sz w:val="32"/>
                <w:szCs w:val="32"/>
              </w:rPr>
              <w:t xml:space="preserve"> РУЗСКОГО МУНИЦИПАЛЬНОГО РАЙОНА</w:t>
            </w:r>
          </w:p>
          <w:p w:rsidR="001B226C" w:rsidRPr="004777B9" w:rsidRDefault="001B226C" w:rsidP="00741867">
            <w:pPr>
              <w:jc w:val="center"/>
              <w:rPr>
                <w:bCs/>
                <w:sz w:val="32"/>
                <w:szCs w:val="32"/>
              </w:rPr>
            </w:pPr>
            <w:r w:rsidRPr="004777B9">
              <w:rPr>
                <w:bCs/>
                <w:sz w:val="32"/>
                <w:szCs w:val="32"/>
              </w:rPr>
              <w:t>МОСКОВСКОЙ ОБЛАСТИ</w:t>
            </w:r>
          </w:p>
          <w:p w:rsidR="001B226C" w:rsidRPr="00DC4C33" w:rsidRDefault="001B226C" w:rsidP="0074186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2" distB="4294967292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81279</wp:posOffset>
                      </wp:positionV>
                      <wp:extent cx="6962775" cy="0"/>
                      <wp:effectExtent l="0" t="0" r="9525" b="1905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62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7" o:spid="_x0000_s1026" type="#_x0000_t32" style="position:absolute;margin-left:-2.85pt;margin-top:6.4pt;width:548.25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"/>
                  </w:pict>
                </mc:Fallback>
              </mc:AlternateContent>
            </w:r>
          </w:p>
          <w:p w:rsidR="001B226C" w:rsidRPr="004777B9" w:rsidRDefault="001B226C" w:rsidP="00741867">
            <w:pPr>
              <w:jc w:val="center"/>
              <w:rPr>
                <w:sz w:val="18"/>
                <w:szCs w:val="18"/>
              </w:rPr>
            </w:pPr>
            <w:r w:rsidRPr="004777B9">
              <w:rPr>
                <w:sz w:val="18"/>
                <w:szCs w:val="18"/>
              </w:rPr>
              <w:t xml:space="preserve">143103, Московская обл., г. Руза, ул. Федеративная, д. 8; тел/факс: 8-496-27-50-445; </w:t>
            </w:r>
            <w:r w:rsidRPr="004777B9">
              <w:rPr>
                <w:sz w:val="18"/>
                <w:szCs w:val="18"/>
                <w:lang w:val="en-US"/>
              </w:rPr>
              <w:t>e</w:t>
            </w:r>
            <w:r w:rsidRPr="004777B9">
              <w:rPr>
                <w:sz w:val="18"/>
                <w:szCs w:val="18"/>
              </w:rPr>
              <w:t>-</w:t>
            </w:r>
            <w:r w:rsidRPr="004777B9">
              <w:rPr>
                <w:sz w:val="18"/>
                <w:szCs w:val="18"/>
                <w:lang w:val="en-US"/>
              </w:rPr>
              <w:t>mail</w:t>
            </w:r>
            <w:r w:rsidRPr="004777B9">
              <w:rPr>
                <w:sz w:val="18"/>
                <w:szCs w:val="18"/>
              </w:rPr>
              <w:t xml:space="preserve">: </w:t>
            </w:r>
            <w:hyperlink r:id="rId6" w:history="1">
              <w:r w:rsidRPr="004777B9">
                <w:rPr>
                  <w:rStyle w:val="a7"/>
                  <w:sz w:val="18"/>
                  <w:szCs w:val="18"/>
                  <w:lang w:val="en-US"/>
                </w:rPr>
                <w:t>kdn</w:t>
              </w:r>
              <w:r w:rsidRPr="004777B9">
                <w:rPr>
                  <w:rStyle w:val="a7"/>
                  <w:sz w:val="18"/>
                  <w:szCs w:val="18"/>
                </w:rPr>
                <w:t>-</w:t>
              </w:r>
              <w:r w:rsidRPr="004777B9">
                <w:rPr>
                  <w:rStyle w:val="a7"/>
                  <w:sz w:val="18"/>
                  <w:szCs w:val="18"/>
                  <w:lang w:val="en-US"/>
                </w:rPr>
                <w:t>ruza</w:t>
              </w:r>
              <w:r w:rsidRPr="004777B9">
                <w:rPr>
                  <w:rStyle w:val="a7"/>
                  <w:sz w:val="18"/>
                  <w:szCs w:val="18"/>
                </w:rPr>
                <w:t>@</w:t>
              </w:r>
              <w:r w:rsidRPr="004777B9">
                <w:rPr>
                  <w:rStyle w:val="a7"/>
                  <w:sz w:val="18"/>
                  <w:szCs w:val="18"/>
                  <w:lang w:val="en-US"/>
                </w:rPr>
                <w:t>yandex</w:t>
              </w:r>
              <w:r w:rsidRPr="004777B9">
                <w:rPr>
                  <w:rStyle w:val="a7"/>
                  <w:sz w:val="18"/>
                  <w:szCs w:val="18"/>
                </w:rPr>
                <w:t>.</w:t>
              </w:r>
              <w:proofErr w:type="spellStart"/>
              <w:r w:rsidRPr="004777B9">
                <w:rPr>
                  <w:rStyle w:val="a7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1B226C" w:rsidRPr="004777B9" w:rsidRDefault="001B226C" w:rsidP="00741867">
            <w:pPr>
              <w:jc w:val="center"/>
              <w:rPr>
                <w:b/>
                <w:sz w:val="18"/>
                <w:szCs w:val="18"/>
              </w:rPr>
            </w:pPr>
            <w:r w:rsidRPr="004777B9">
              <w:rPr>
                <w:b/>
                <w:sz w:val="18"/>
                <w:szCs w:val="18"/>
              </w:rPr>
              <w:t>8-903-188-54-20 – телефон доверия «Дети в беде»</w:t>
            </w:r>
          </w:p>
          <w:p w:rsidR="002665DB" w:rsidRDefault="002665DB" w:rsidP="002665DB">
            <w:pPr>
              <w:ind w:firstLine="567"/>
              <w:jc w:val="right"/>
              <w:rPr>
                <w:sz w:val="28"/>
                <w:szCs w:val="28"/>
              </w:rPr>
            </w:pPr>
          </w:p>
          <w:p w:rsidR="001B226C" w:rsidRDefault="002665DB" w:rsidP="002665DB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Руководителю администрации</w:t>
            </w:r>
          </w:p>
          <w:p w:rsidR="002665DB" w:rsidRDefault="002665DB" w:rsidP="002665DB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Рузского муниципального района</w:t>
            </w:r>
          </w:p>
          <w:p w:rsidR="002665DB" w:rsidRDefault="002665DB" w:rsidP="002665DB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Тарханову</w:t>
            </w:r>
          </w:p>
          <w:p w:rsidR="002665DB" w:rsidRPr="003C3B4E" w:rsidRDefault="002665DB" w:rsidP="002665DB">
            <w:pPr>
              <w:ind w:firstLine="567"/>
              <w:jc w:val="right"/>
              <w:rPr>
                <w:sz w:val="28"/>
                <w:szCs w:val="28"/>
              </w:rPr>
            </w:pPr>
          </w:p>
          <w:p w:rsidR="001B226C" w:rsidRDefault="00427077" w:rsidP="00741867">
            <w:pPr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B226C">
              <w:rPr>
                <w:sz w:val="28"/>
                <w:szCs w:val="28"/>
              </w:rPr>
              <w:t>О состоянии и мерах по предупреждению беспризорности, безнадзорности, наркомании, токсикомании, алкоголизма, суицидов, правонарушений несовершеннолетних и защите их прав на территории Рузского муниципального района  за 2014 год в сравнении с 2013 г.</w:t>
            </w:r>
            <w:r>
              <w:rPr>
                <w:sz w:val="28"/>
                <w:szCs w:val="28"/>
              </w:rPr>
              <w:t>»</w:t>
            </w:r>
          </w:p>
          <w:p w:rsidR="00427077" w:rsidRDefault="00427077" w:rsidP="00266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1B226C" w:rsidRPr="003C3B4E" w:rsidRDefault="00427077" w:rsidP="00266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1B226C" w:rsidRPr="003C3B4E">
              <w:rPr>
                <w:sz w:val="28"/>
                <w:szCs w:val="28"/>
              </w:rPr>
              <w:t>В  201</w:t>
            </w:r>
            <w:r w:rsidR="001B226C">
              <w:rPr>
                <w:sz w:val="28"/>
                <w:szCs w:val="28"/>
              </w:rPr>
              <w:t>4</w:t>
            </w:r>
            <w:r w:rsidR="001B226C" w:rsidRPr="003C3B4E">
              <w:rPr>
                <w:sz w:val="28"/>
                <w:szCs w:val="28"/>
              </w:rPr>
              <w:t xml:space="preserve"> г. Комисси</w:t>
            </w:r>
            <w:r w:rsidR="001B226C">
              <w:rPr>
                <w:sz w:val="28"/>
                <w:szCs w:val="28"/>
              </w:rPr>
              <w:t>я</w:t>
            </w:r>
            <w:r w:rsidR="001B226C" w:rsidRPr="003C3B4E">
              <w:rPr>
                <w:sz w:val="28"/>
                <w:szCs w:val="28"/>
              </w:rPr>
              <w:t xml:space="preserve"> по делам несовершеннолетних и защите их прав Рузского муниципального района </w:t>
            </w:r>
            <w:r w:rsidR="001B226C">
              <w:rPr>
                <w:sz w:val="28"/>
                <w:szCs w:val="28"/>
              </w:rPr>
              <w:t xml:space="preserve">(далее – КДН и ЗП) осуществляла деятельность в соответствии с </w:t>
            </w:r>
            <w:r w:rsidR="001B226C" w:rsidRPr="003C3B4E">
              <w:rPr>
                <w:b/>
                <w:sz w:val="28"/>
                <w:szCs w:val="28"/>
              </w:rPr>
              <w:t>Комплексны</w:t>
            </w:r>
            <w:r w:rsidR="001B226C">
              <w:rPr>
                <w:b/>
                <w:sz w:val="28"/>
                <w:szCs w:val="28"/>
              </w:rPr>
              <w:t>м</w:t>
            </w:r>
            <w:r w:rsidR="001B226C" w:rsidRPr="003C3B4E">
              <w:rPr>
                <w:b/>
                <w:sz w:val="28"/>
                <w:szCs w:val="28"/>
              </w:rPr>
              <w:t xml:space="preserve"> план</w:t>
            </w:r>
            <w:r w:rsidR="001B226C">
              <w:rPr>
                <w:b/>
                <w:sz w:val="28"/>
                <w:szCs w:val="28"/>
              </w:rPr>
              <w:t>ом</w:t>
            </w:r>
            <w:r w:rsidR="001B226C" w:rsidRPr="003C3B4E">
              <w:rPr>
                <w:sz w:val="28"/>
                <w:szCs w:val="28"/>
              </w:rPr>
              <w:t xml:space="preserve"> мероприятий по профилактике  безнадзорности, беспризорности, наркомании,  токсикомании, алкоголизма, суицидов, правонарушений несовершеннолетних, защите их прав на территории Рузского муниципального района.  А также план</w:t>
            </w:r>
            <w:r w:rsidR="001B226C">
              <w:rPr>
                <w:sz w:val="28"/>
                <w:szCs w:val="28"/>
              </w:rPr>
              <w:t>ом</w:t>
            </w:r>
            <w:r w:rsidR="001B226C" w:rsidRPr="003C3B4E">
              <w:rPr>
                <w:sz w:val="28"/>
                <w:szCs w:val="28"/>
              </w:rPr>
              <w:t xml:space="preserve"> работы Комиссии. </w:t>
            </w:r>
          </w:p>
          <w:p w:rsidR="00127F43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В дальнейшем ежеквартально на заседаниях  каждый субъект системы профилактики безнадзорности и правонарушений несовершеннолетних информировал </w:t>
            </w:r>
            <w:r>
              <w:rPr>
                <w:sz w:val="28"/>
                <w:szCs w:val="28"/>
              </w:rPr>
              <w:t xml:space="preserve">КДН и ЗП </w:t>
            </w:r>
            <w:r w:rsidRPr="003C3B4E">
              <w:rPr>
                <w:sz w:val="28"/>
                <w:szCs w:val="28"/>
              </w:rPr>
              <w:t>о выполнении поставленных задач.</w:t>
            </w:r>
          </w:p>
          <w:p w:rsidR="00127F43" w:rsidRPr="003C3B4E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B226C" w:rsidRPr="003C3B4E" w:rsidRDefault="00127F43" w:rsidP="002665D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819" cy="4315509"/>
                  <wp:effectExtent l="0" t="0" r="0" b="8890"/>
                  <wp:docPr id="1" name="Рисунок 1" descr="F:\о расширенном заседании комиссии\Информация Председателя КДН и ЗП - Медведевой Е.А. о перспективах деятельности КДН и ЗП в 2015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 расширенном заседании комиссии\Информация Председателя КДН и ЗП - Медведевой Е.А. о перспективах деятельности КДН и ЗП в 2015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114" cy="431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lastRenderedPageBreak/>
              <w:t>В указанный период  проведено 3</w:t>
            </w:r>
            <w:r>
              <w:rPr>
                <w:sz w:val="28"/>
                <w:szCs w:val="28"/>
              </w:rPr>
              <w:t>0</w:t>
            </w:r>
            <w:r w:rsidRPr="003C3B4E">
              <w:rPr>
                <w:sz w:val="28"/>
                <w:szCs w:val="28"/>
              </w:rPr>
              <w:t xml:space="preserve"> заседани</w:t>
            </w:r>
            <w:r>
              <w:rPr>
                <w:sz w:val="28"/>
                <w:szCs w:val="28"/>
              </w:rPr>
              <w:t xml:space="preserve">й комиссии, </w:t>
            </w:r>
            <w:r w:rsidRPr="007E7220">
              <w:rPr>
                <w:sz w:val="28"/>
                <w:szCs w:val="28"/>
              </w:rPr>
              <w:t>в том числе 4 расширенных</w:t>
            </w:r>
            <w:r w:rsidRPr="00B616D2">
              <w:rPr>
                <w:sz w:val="28"/>
                <w:szCs w:val="28"/>
              </w:rPr>
              <w:t xml:space="preserve"> </w:t>
            </w:r>
            <w:r w:rsidRPr="003C3B4E">
              <w:rPr>
                <w:sz w:val="28"/>
                <w:szCs w:val="28"/>
              </w:rPr>
              <w:t xml:space="preserve">(АППГ* – 31) 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На заседаниях комиссии рассмотрено: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3C3B4E">
              <w:rPr>
                <w:sz w:val="28"/>
                <w:szCs w:val="28"/>
              </w:rPr>
              <w:t xml:space="preserve"> (АППГ-</w:t>
            </w:r>
            <w:r>
              <w:rPr>
                <w:sz w:val="28"/>
                <w:szCs w:val="28"/>
              </w:rPr>
              <w:t>48</w:t>
            </w:r>
            <w:r w:rsidRPr="003C3B4E">
              <w:rPr>
                <w:sz w:val="28"/>
                <w:szCs w:val="28"/>
              </w:rPr>
              <w:t>) целевых вопросов, касающихся повышения эффективности взаимодействия органов и учреждений системы профилактики, организации межведомственной профилактической работы с несовершеннолетними и их семьями; вопросы защиты прав и законных интересов несовершеннолетних, профилактики подростковой преступности, преступлений против семьи и несовершеннолетних;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87</w:t>
            </w:r>
            <w:r w:rsidRPr="003C3B4E">
              <w:rPr>
                <w:sz w:val="28"/>
                <w:szCs w:val="28"/>
              </w:rPr>
              <w:t xml:space="preserve"> (АППГ- 1</w:t>
            </w:r>
            <w:r>
              <w:rPr>
                <w:sz w:val="28"/>
                <w:szCs w:val="28"/>
              </w:rPr>
              <w:t>0</w:t>
            </w:r>
            <w:r w:rsidRPr="003C3B4E">
              <w:rPr>
                <w:sz w:val="28"/>
                <w:szCs w:val="28"/>
              </w:rPr>
              <w:t>6) обращений граждан. Основная часть письменных обращений граждан касается принятия мер воздействия к родителям, ненадлежащим образом исполняющих свои родительские обязанности</w:t>
            </w:r>
            <w:r>
              <w:rPr>
                <w:sz w:val="28"/>
                <w:szCs w:val="28"/>
              </w:rPr>
              <w:t>, а также о смене места обучения несовершеннолетних</w:t>
            </w:r>
            <w:r w:rsidRPr="003C3B4E">
              <w:rPr>
                <w:sz w:val="28"/>
                <w:szCs w:val="28"/>
              </w:rPr>
              <w:t>;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4</w:t>
            </w:r>
            <w:r w:rsidRPr="003C3B4E">
              <w:rPr>
                <w:sz w:val="28"/>
                <w:szCs w:val="28"/>
              </w:rPr>
              <w:t xml:space="preserve">9 (АППГ – </w:t>
            </w:r>
            <w:r>
              <w:rPr>
                <w:sz w:val="28"/>
                <w:szCs w:val="28"/>
              </w:rPr>
              <w:t>9</w:t>
            </w:r>
            <w:r w:rsidRPr="003C3B4E">
              <w:rPr>
                <w:sz w:val="28"/>
                <w:szCs w:val="28"/>
              </w:rPr>
              <w:t>59) материалов, поступивших в отношении несовершеннолетних их законных представителей и иных лиц.</w:t>
            </w:r>
          </w:p>
          <w:p w:rsidR="001B226C" w:rsidRPr="003C3B4E" w:rsidRDefault="001B226C" w:rsidP="00741867">
            <w:pPr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27F43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0425" cy="4455160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лены КДН и ЗП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26C" w:rsidRPr="003C3B4E" w:rsidRDefault="001B226C" w:rsidP="00741867">
            <w:pPr>
              <w:ind w:left="900"/>
              <w:jc w:val="both"/>
              <w:rPr>
                <w:i/>
                <w:sz w:val="28"/>
                <w:szCs w:val="28"/>
              </w:rPr>
            </w:pPr>
            <w:r w:rsidRPr="003C3B4E">
              <w:rPr>
                <w:i/>
                <w:sz w:val="28"/>
                <w:szCs w:val="28"/>
              </w:rPr>
              <w:t>*АППГ-аналогичный период прошлого года</w:t>
            </w:r>
          </w:p>
          <w:p w:rsidR="001B226C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B226C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Во исполнение требований ст. 11 Федерального закона № 120-ФЗ по координации деятельности органов и учреждений системы профилактики, Комиссией по делам несовершеннолетних и защите их прав Рузского муниципального района были проведены:</w:t>
            </w: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6"/>
                <w:szCs w:val="26"/>
              </w:rPr>
              <w:t xml:space="preserve"> </w:t>
            </w:r>
            <w:r w:rsidRPr="004777B9">
              <w:rPr>
                <w:sz w:val="28"/>
                <w:szCs w:val="28"/>
              </w:rPr>
              <w:t xml:space="preserve">20 февраля координационное совещание с представителями образовательных организаций по вопросам профилактики безнадзорности, беспризорности и </w:t>
            </w:r>
            <w:r w:rsidRPr="004777B9">
              <w:rPr>
                <w:sz w:val="28"/>
                <w:szCs w:val="28"/>
              </w:rPr>
              <w:lastRenderedPageBreak/>
              <w:t>правонарушений несовершеннолетних..</w:t>
            </w:r>
            <w:proofErr w:type="gramStart"/>
            <w:r w:rsidRPr="004777B9">
              <w:rPr>
                <w:sz w:val="28"/>
                <w:szCs w:val="28"/>
              </w:rPr>
              <w:t>.(</w:t>
            </w:r>
            <w:proofErr w:type="gramEnd"/>
            <w:r w:rsidRPr="004777B9">
              <w:rPr>
                <w:sz w:val="28"/>
                <w:szCs w:val="28"/>
              </w:rPr>
              <w:t xml:space="preserve">в </w:t>
            </w:r>
            <w:proofErr w:type="spellStart"/>
            <w:r w:rsidRPr="004777B9">
              <w:rPr>
                <w:sz w:val="28"/>
                <w:szCs w:val="28"/>
              </w:rPr>
              <w:t>т.ч</w:t>
            </w:r>
            <w:proofErr w:type="spellEnd"/>
            <w:r w:rsidRPr="004777B9">
              <w:rPr>
                <w:sz w:val="28"/>
                <w:szCs w:val="28"/>
              </w:rPr>
              <w:t xml:space="preserve">. о применении </w:t>
            </w:r>
            <w:r w:rsidRPr="004777B9">
              <w:rPr>
                <w:i/>
                <w:sz w:val="28"/>
                <w:szCs w:val="28"/>
              </w:rPr>
              <w:t xml:space="preserve">Федерального закона № 120-ФЗ). </w:t>
            </w:r>
            <w:r w:rsidRPr="004777B9">
              <w:rPr>
                <w:sz w:val="28"/>
                <w:szCs w:val="28"/>
              </w:rPr>
              <w:t>В адрес образовательных организаций направлены рекомендации.</w:t>
            </w: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27 марта 2014г. координационное совещание с участием субъектов системы профилактики, а также социальными педагогами </w:t>
            </w:r>
            <w:proofErr w:type="gramStart"/>
            <w:r w:rsidRPr="004777B9">
              <w:rPr>
                <w:sz w:val="28"/>
                <w:szCs w:val="28"/>
              </w:rPr>
              <w:t>образовательный</w:t>
            </w:r>
            <w:proofErr w:type="gramEnd"/>
            <w:r w:rsidRPr="004777B9">
              <w:rPr>
                <w:sz w:val="28"/>
                <w:szCs w:val="28"/>
              </w:rPr>
              <w:t xml:space="preserve"> организаций, по профилактике преступлений и правонарушений несовершеннолетних.</w:t>
            </w:r>
          </w:p>
          <w:p w:rsidR="001B226C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3 апреля был проведен «Круглый стол»  с представителями образовательных организаций, на котором рассматривался вопрос «О порядке исключения несовершеннолетнего, не получившего общего образования из образовательной организации». Руководителям образовательных организаций решением «Круглого стола» были даны рекомендации.</w:t>
            </w:r>
          </w:p>
          <w:p w:rsidR="00350E77" w:rsidRDefault="00350E77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350E77" w:rsidRDefault="00350E77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27F43" w:rsidRPr="004777B9" w:rsidRDefault="00350E77" w:rsidP="0074186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92173" cy="4793959"/>
                  <wp:effectExtent l="0" t="0" r="889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4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58" cy="479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E77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 </w:t>
            </w:r>
          </w:p>
          <w:p w:rsidR="00350E77" w:rsidRDefault="00350E77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427077" w:rsidRPr="009E7CB5" w:rsidRDefault="001B226C" w:rsidP="0042707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Традиционного, ежегодно с октября по декабрь во всех образовательных учреждениях района проводятся Единые дни профилактики правонарушений несовершеннолетних</w:t>
            </w:r>
            <w:proofErr w:type="gramStart"/>
            <w:r w:rsidRPr="004777B9">
              <w:rPr>
                <w:sz w:val="28"/>
                <w:szCs w:val="28"/>
              </w:rPr>
              <w:t>.</w:t>
            </w:r>
            <w:proofErr w:type="gramEnd"/>
            <w:r w:rsidR="00427077">
              <w:rPr>
                <w:sz w:val="28"/>
                <w:szCs w:val="28"/>
              </w:rPr>
              <w:t xml:space="preserve"> С</w:t>
            </w:r>
            <w:r w:rsidR="00427077" w:rsidRPr="009E7CB5">
              <w:rPr>
                <w:sz w:val="28"/>
                <w:szCs w:val="28"/>
              </w:rPr>
              <w:t>пециалисты отдела по обеспечению деятельности КДН и ЗП провели в образовательных учреждениях района профилактические мероприятия, в рамках «Единого дня профилактики», посвященные пропаганде здорового образа жизни, профилактике употребления наркотических веществ. Среди учащихся распространены  листовки.</w:t>
            </w:r>
          </w:p>
          <w:p w:rsidR="00127F43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27F43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27F43" w:rsidRPr="004777B9" w:rsidRDefault="00127F43" w:rsidP="00741867">
            <w:pPr>
              <w:ind w:firstLine="567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940425" cy="3960495"/>
                  <wp:effectExtent l="0" t="0" r="317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72 - копия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F43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27F43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0425" cy="3960495"/>
                  <wp:effectExtent l="0" t="0" r="317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F43" w:rsidRDefault="00127F43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B226C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Проведено 55 мероприятий (АППГ – 46) по вопросам координации деятельности органов и учреждений системы профилактики безнадзорности и правонарушений несовершеннолетних, защиты их прав </w:t>
            </w:r>
            <w:r w:rsidRPr="004777B9">
              <w:rPr>
                <w:b/>
                <w:bCs/>
                <w:sz w:val="28"/>
                <w:szCs w:val="28"/>
              </w:rPr>
              <w:t>(</w:t>
            </w:r>
            <w:r w:rsidRPr="004777B9">
              <w:rPr>
                <w:sz w:val="28"/>
                <w:szCs w:val="28"/>
              </w:rPr>
              <w:t xml:space="preserve">межведомственные рейды («Безнадзорные дети», «Подросток», «Дети России»),  Дни профилактики и др.). </w:t>
            </w:r>
          </w:p>
          <w:p w:rsidR="002C17C0" w:rsidRDefault="002C17C0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27F43" w:rsidRDefault="002C17C0" w:rsidP="004270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495026" cy="3510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5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586" cy="351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C0" w:rsidRDefault="002C17C0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2C17C0" w:rsidRDefault="002C17C0" w:rsidP="0042707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00963" cy="362309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5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772" cy="362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7C0" w:rsidRDefault="002C17C0" w:rsidP="00741867">
            <w:pPr>
              <w:ind w:firstLine="708"/>
              <w:jc w:val="both"/>
              <w:rPr>
                <w:bCs/>
                <w:sz w:val="28"/>
                <w:szCs w:val="28"/>
              </w:rPr>
            </w:pPr>
          </w:p>
          <w:p w:rsidR="002C17C0" w:rsidRDefault="002C17C0" w:rsidP="00741867">
            <w:pPr>
              <w:ind w:firstLine="708"/>
              <w:jc w:val="both"/>
              <w:rPr>
                <w:bCs/>
                <w:sz w:val="28"/>
                <w:szCs w:val="28"/>
              </w:rPr>
            </w:pPr>
          </w:p>
          <w:p w:rsidR="001B226C" w:rsidRPr="00070302" w:rsidRDefault="001B226C" w:rsidP="00741867">
            <w:pPr>
              <w:ind w:firstLine="708"/>
              <w:jc w:val="both"/>
              <w:rPr>
                <w:bCs/>
                <w:sz w:val="28"/>
                <w:szCs w:val="28"/>
              </w:rPr>
            </w:pPr>
            <w:r w:rsidRPr="00070302">
              <w:rPr>
                <w:bCs/>
                <w:sz w:val="28"/>
                <w:szCs w:val="28"/>
              </w:rPr>
              <w:t>При проведении профилактического мероприятия «Подросток - 2014» было задействовано 87 представителей субъектов системы профилактики Рузского муниципального  района.</w:t>
            </w:r>
          </w:p>
          <w:p w:rsidR="001B226C" w:rsidRPr="00275A94" w:rsidRDefault="001B226C" w:rsidP="00741867">
            <w:pPr>
              <w:pStyle w:val="a3"/>
              <w:rPr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ab/>
              <w:t xml:space="preserve"> За время проведения рейда: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 xml:space="preserve">проверено: 389  мест концентрации несовершеннолетних, 219 семей (в том числе 54 состоящих на учете в КДН и ЗП),  89 несовершеннолетних, состоящих на учете в Комиссии по делам несовершеннолетних и защите их прав Рузского муниципального района; 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 xml:space="preserve">привлечено к административной ответственности 165 законных </w:t>
            </w:r>
            <w:r w:rsidRPr="00275A94">
              <w:rPr>
                <w:sz w:val="28"/>
                <w:szCs w:val="28"/>
              </w:rPr>
              <w:lastRenderedPageBreak/>
              <w:t xml:space="preserve">представителей за ненадлежащее исполнение родительских обязанностей, 6 несовершеннолетних за распитие спиртосодержащей продукции; 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>изучены условия содержания, воспитания и иное в учреждениях для детей – сирот и детей, оставшихся без попечения родителей;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>оказана 48 семьям помощь (в виде детских вещей</w:t>
            </w:r>
            <w:r>
              <w:rPr>
                <w:sz w:val="28"/>
                <w:szCs w:val="28"/>
              </w:rPr>
              <w:t xml:space="preserve">, обуви </w:t>
            </w:r>
            <w:r w:rsidRPr="00275A94">
              <w:rPr>
                <w:sz w:val="28"/>
                <w:szCs w:val="28"/>
              </w:rPr>
              <w:t xml:space="preserve"> и </w:t>
            </w:r>
            <w:proofErr w:type="spellStart"/>
            <w:r w:rsidRPr="00275A94">
              <w:rPr>
                <w:sz w:val="28"/>
                <w:szCs w:val="28"/>
              </w:rPr>
              <w:t>школьно</w:t>
            </w:r>
            <w:proofErr w:type="spellEnd"/>
            <w:r w:rsidRPr="00275A94">
              <w:rPr>
                <w:sz w:val="28"/>
                <w:szCs w:val="28"/>
              </w:rPr>
              <w:t xml:space="preserve"> – письменных принадлежностей);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>направлено 15 представлений в адрес субъектов системы профилактики за нарушение законодательства о профилактике безнадзорности и правонарушений несовершеннолетних;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 xml:space="preserve">рассмотрено 15 целевых вопроса </w:t>
            </w:r>
            <w:r w:rsidRPr="00275A94">
              <w:rPr>
                <w:bCs/>
                <w:sz w:val="28"/>
                <w:szCs w:val="28"/>
              </w:rPr>
              <w:t>по предупреждению безнадзорности и правонарушений несовершеннолетних, защиты их прав;</w:t>
            </w:r>
          </w:p>
          <w:p w:rsidR="001B226C" w:rsidRPr="00275A94" w:rsidRDefault="001B226C" w:rsidP="001B226C">
            <w:pPr>
              <w:pStyle w:val="a3"/>
              <w:numPr>
                <w:ilvl w:val="0"/>
                <w:numId w:val="1"/>
              </w:numPr>
              <w:rPr>
                <w:bCs/>
                <w:sz w:val="28"/>
                <w:szCs w:val="28"/>
              </w:rPr>
            </w:pPr>
            <w:r w:rsidRPr="00275A94">
              <w:rPr>
                <w:sz w:val="28"/>
                <w:szCs w:val="28"/>
              </w:rPr>
              <w:t xml:space="preserve">подготовлено и направлено в суд 8 исков об ограничении и лишении родительских прав, в </w:t>
            </w:r>
            <w:proofErr w:type="spellStart"/>
            <w:r w:rsidRPr="00275A94">
              <w:rPr>
                <w:sz w:val="28"/>
                <w:szCs w:val="28"/>
              </w:rPr>
              <w:t>т.ч</w:t>
            </w:r>
            <w:proofErr w:type="spellEnd"/>
            <w:r w:rsidRPr="00275A94">
              <w:rPr>
                <w:sz w:val="28"/>
                <w:szCs w:val="28"/>
              </w:rPr>
              <w:t xml:space="preserve">. 2 иска удовлетворено, 6 на рассмотрении в Рузском районном суде. </w:t>
            </w:r>
          </w:p>
          <w:p w:rsidR="001B226C" w:rsidRPr="00275A94" w:rsidRDefault="001B226C" w:rsidP="00741867">
            <w:pPr>
              <w:pStyle w:val="a3"/>
              <w:rPr>
                <w:bCs/>
                <w:sz w:val="28"/>
                <w:szCs w:val="28"/>
              </w:rPr>
            </w:pP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В летний период 2014 г. было охвачено организованными формами отдыха, оздоровления и занятости от 70  до 86,5 % несовершеннолетних, состоящих на учете в едином банке данных Комиссии по делам несовершеннолетних и защите их прав Рузского муниципального района. </w:t>
            </w:r>
          </w:p>
          <w:p w:rsidR="001B226C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В адрес субъектов системы профилактики направлено: 840 постановлений о проведении индивидуальной – профилактической работы. 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Ежеквартально принимаем участие в заседаниях: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- Антинаркотической комиссии,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-Комиссии по профилактике преступлений и иных правонарушений,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- Координационного совета по семье и детству 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Администрации  Рузского муниципального района.</w:t>
            </w:r>
          </w:p>
          <w:p w:rsidR="001B226C" w:rsidRPr="004777B9" w:rsidRDefault="001B226C" w:rsidP="00741867">
            <w:pPr>
              <w:ind w:left="900"/>
              <w:jc w:val="both"/>
              <w:rPr>
                <w:sz w:val="28"/>
                <w:szCs w:val="28"/>
              </w:rPr>
            </w:pP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>Дважды в год субъекты системы профилактики предоставляют в КДН и ЗП информацию (анализ) об исполнении требований Федерального закона № 120-ФЗ от 24.06.1999 г.</w:t>
            </w:r>
          </w:p>
          <w:p w:rsidR="001B226C" w:rsidRPr="004777B9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4777B9">
              <w:rPr>
                <w:sz w:val="28"/>
                <w:szCs w:val="28"/>
              </w:rPr>
              <w:t xml:space="preserve">Ежегодно в КДН и ЗП направляются для изучения и анализа планы воспитательной работы и социального педагога школы, а также  отчет об их исполнении. </w:t>
            </w:r>
          </w:p>
          <w:p w:rsidR="001B226C" w:rsidRPr="004B1AF5" w:rsidRDefault="001B226C" w:rsidP="00741867">
            <w:pPr>
              <w:ind w:firstLine="540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В 201</w:t>
            </w:r>
            <w:r>
              <w:rPr>
                <w:sz w:val="28"/>
                <w:szCs w:val="28"/>
              </w:rPr>
              <w:t>4</w:t>
            </w:r>
            <w:r w:rsidRPr="003C3B4E">
              <w:rPr>
                <w:sz w:val="28"/>
                <w:szCs w:val="28"/>
              </w:rPr>
              <w:t xml:space="preserve"> году рассмотрен </w:t>
            </w:r>
            <w:r>
              <w:rPr>
                <w:sz w:val="28"/>
                <w:szCs w:val="28"/>
              </w:rPr>
              <w:t>49</w:t>
            </w:r>
            <w:r w:rsidRPr="003C3B4E">
              <w:rPr>
                <w:sz w:val="28"/>
                <w:szCs w:val="28"/>
              </w:rPr>
              <w:t xml:space="preserve">1 (АППГ – </w:t>
            </w:r>
            <w:r>
              <w:rPr>
                <w:sz w:val="28"/>
                <w:szCs w:val="28"/>
              </w:rPr>
              <w:t>381</w:t>
            </w:r>
            <w:r w:rsidRPr="003C3B4E">
              <w:rPr>
                <w:sz w:val="28"/>
                <w:szCs w:val="28"/>
              </w:rPr>
              <w:t>) административный материал, в том числе: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  <w:r w:rsidRPr="003C3B4E">
              <w:rPr>
                <w:sz w:val="28"/>
                <w:szCs w:val="28"/>
              </w:rPr>
              <w:t xml:space="preserve">  (АППГ – </w:t>
            </w:r>
            <w:r>
              <w:rPr>
                <w:sz w:val="28"/>
                <w:szCs w:val="28"/>
              </w:rPr>
              <w:t>34</w:t>
            </w:r>
            <w:r w:rsidRPr="003C3B4E">
              <w:rPr>
                <w:sz w:val="28"/>
                <w:szCs w:val="28"/>
              </w:rPr>
              <w:t>) на несовершеннолетних,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87</w:t>
            </w:r>
            <w:r w:rsidRPr="003C3B4E">
              <w:rPr>
                <w:sz w:val="28"/>
                <w:szCs w:val="28"/>
              </w:rPr>
              <w:t xml:space="preserve"> (АППГ – 3</w:t>
            </w:r>
            <w:r>
              <w:rPr>
                <w:sz w:val="28"/>
                <w:szCs w:val="28"/>
              </w:rPr>
              <w:t>41</w:t>
            </w:r>
            <w:r w:rsidRPr="003C3B4E">
              <w:rPr>
                <w:sz w:val="28"/>
                <w:szCs w:val="28"/>
              </w:rPr>
              <w:t>) на родителей (законных представителей) несовершеннолетних,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3C3B4E">
              <w:rPr>
                <w:sz w:val="28"/>
                <w:szCs w:val="28"/>
              </w:rPr>
              <w:t xml:space="preserve"> (АППГ – 6) иных лиц. 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Привлечено к административной ответственности: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А</w:t>
            </w:r>
            <w:r w:rsidRPr="003C3B4E">
              <w:rPr>
                <w:sz w:val="28"/>
                <w:szCs w:val="28"/>
              </w:rPr>
              <w:t xml:space="preserve">ППГ – </w:t>
            </w:r>
            <w:r>
              <w:rPr>
                <w:sz w:val="28"/>
                <w:szCs w:val="28"/>
              </w:rPr>
              <w:t>25</w:t>
            </w:r>
            <w:r w:rsidRPr="003C3B4E">
              <w:rPr>
                <w:sz w:val="28"/>
                <w:szCs w:val="28"/>
              </w:rPr>
              <w:t xml:space="preserve">) несовершеннолетних, 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вынесено </w:t>
            </w:r>
            <w:r>
              <w:rPr>
                <w:sz w:val="28"/>
                <w:szCs w:val="28"/>
              </w:rPr>
              <w:t>12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АППГ - 5</w:t>
            </w:r>
            <w:r w:rsidRPr="003C3B4E">
              <w:rPr>
                <w:sz w:val="28"/>
                <w:szCs w:val="28"/>
              </w:rPr>
              <w:t>) наказаний в виде предупреждения и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АППГ- 20</w:t>
            </w:r>
            <w:r w:rsidRPr="003C3B4E">
              <w:rPr>
                <w:sz w:val="28"/>
                <w:szCs w:val="28"/>
              </w:rPr>
              <w:t>) штрафов</w:t>
            </w:r>
          </w:p>
          <w:p w:rsidR="001B226C" w:rsidRPr="003C3B4E" w:rsidRDefault="001B226C" w:rsidP="00741867">
            <w:pPr>
              <w:jc w:val="both"/>
              <w:rPr>
                <w:sz w:val="28"/>
                <w:szCs w:val="28"/>
              </w:rPr>
            </w:pP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Привлечено к административной ответственности 3</w:t>
            </w:r>
            <w:r>
              <w:rPr>
                <w:sz w:val="28"/>
                <w:szCs w:val="28"/>
              </w:rPr>
              <w:t xml:space="preserve">74 </w:t>
            </w:r>
            <w:r w:rsidRPr="003C3B4E">
              <w:rPr>
                <w:sz w:val="28"/>
                <w:szCs w:val="28"/>
              </w:rPr>
              <w:t>(АППГ-3</w:t>
            </w:r>
            <w:r>
              <w:rPr>
                <w:sz w:val="28"/>
                <w:szCs w:val="28"/>
              </w:rPr>
              <w:t>09</w:t>
            </w:r>
            <w:r w:rsidRPr="003C3B4E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родителя, </w:t>
            </w:r>
            <w:r w:rsidRPr="003C3B4E">
              <w:rPr>
                <w:sz w:val="28"/>
                <w:szCs w:val="28"/>
              </w:rPr>
              <w:t>законных представител</w:t>
            </w:r>
            <w:r>
              <w:rPr>
                <w:sz w:val="28"/>
                <w:szCs w:val="28"/>
              </w:rPr>
              <w:t xml:space="preserve">я несовершеннолетних </w:t>
            </w:r>
            <w:r w:rsidRPr="003C3B4E">
              <w:rPr>
                <w:sz w:val="28"/>
                <w:szCs w:val="28"/>
              </w:rPr>
              <w:t xml:space="preserve"> и иных лиц,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вынесено </w:t>
            </w:r>
            <w:r>
              <w:rPr>
                <w:sz w:val="28"/>
                <w:szCs w:val="28"/>
              </w:rPr>
              <w:t>родителям 194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АППГ-206</w:t>
            </w:r>
            <w:r w:rsidRPr="003C3B4E">
              <w:rPr>
                <w:sz w:val="28"/>
                <w:szCs w:val="28"/>
              </w:rPr>
              <w:t xml:space="preserve">) наказаний в виде предупреждений </w:t>
            </w:r>
            <w:r>
              <w:rPr>
                <w:sz w:val="28"/>
                <w:szCs w:val="28"/>
              </w:rPr>
              <w:t>и</w:t>
            </w:r>
            <w:r w:rsidRPr="003C3B4E">
              <w:rPr>
                <w:sz w:val="28"/>
                <w:szCs w:val="28"/>
              </w:rPr>
              <w:t xml:space="preserve"> </w:t>
            </w:r>
          </w:p>
          <w:p w:rsidR="001B226C" w:rsidRDefault="001B226C" w:rsidP="001B226C">
            <w:pPr>
              <w:pStyle w:val="a5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АППГ - 98</w:t>
            </w:r>
            <w:r w:rsidRPr="003C3B4E">
              <w:rPr>
                <w:sz w:val="28"/>
                <w:szCs w:val="28"/>
              </w:rPr>
              <w:t>) штрафов</w:t>
            </w:r>
            <w:r>
              <w:rPr>
                <w:sz w:val="28"/>
                <w:szCs w:val="28"/>
              </w:rPr>
              <w:t xml:space="preserve">, а также 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15 (АППГ – 5) штрафов </w:t>
            </w:r>
            <w:r w:rsidRPr="003C3B4E">
              <w:rPr>
                <w:sz w:val="28"/>
                <w:szCs w:val="28"/>
              </w:rPr>
              <w:t>иным лицам.</w:t>
            </w: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 штрафа (из 180) оплачено (АППГ – 29) на сумму 147 300 рублей  (АППГ – 27 900 руб.).  КДН и ЗП направлено 78 материалов (АППГ – 49) в службу судебных приставов для взыскания штрафов.</w:t>
            </w:r>
          </w:p>
          <w:p w:rsidR="001B226C" w:rsidRDefault="001B226C" w:rsidP="00741867">
            <w:pPr>
              <w:pStyle w:val="a5"/>
              <w:ind w:left="1260"/>
              <w:jc w:val="both"/>
              <w:rPr>
                <w:sz w:val="28"/>
                <w:szCs w:val="28"/>
              </w:rPr>
            </w:pP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Рузской городской прокуратурой проведено 30 проверок  исполнения КДН и ЗП административного законодательства.</w:t>
            </w:r>
          </w:p>
          <w:p w:rsidR="001B226C" w:rsidRPr="003C3B4E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lastRenderedPageBreak/>
              <w:t xml:space="preserve">Число привлеченных к административной ответственности несовершеннолетних </w:t>
            </w:r>
            <w:r w:rsidRPr="006D2A2F">
              <w:rPr>
                <w:b/>
                <w:sz w:val="28"/>
                <w:szCs w:val="28"/>
              </w:rPr>
              <w:t>увеличилось на</w:t>
            </w:r>
            <w:r w:rsidRPr="003C3B4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148</w:t>
            </w:r>
            <w:r w:rsidRPr="003C3B4E">
              <w:rPr>
                <w:b/>
                <w:sz w:val="28"/>
                <w:szCs w:val="28"/>
              </w:rPr>
              <w:t xml:space="preserve"> %</w:t>
            </w:r>
            <w:r w:rsidRPr="003C3B4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2014 г. – 62;  </w:t>
            </w:r>
            <w:r w:rsidRPr="003C3B4E">
              <w:rPr>
                <w:sz w:val="28"/>
                <w:szCs w:val="28"/>
              </w:rPr>
              <w:t>2013 г.- 25</w:t>
            </w:r>
            <w:r>
              <w:rPr>
                <w:sz w:val="28"/>
                <w:szCs w:val="28"/>
              </w:rPr>
              <w:t>;</w:t>
            </w:r>
            <w:r w:rsidRPr="003C3B4E">
              <w:rPr>
                <w:sz w:val="28"/>
                <w:szCs w:val="28"/>
              </w:rPr>
              <w:t xml:space="preserve">  2012 г. – 61),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в том числе: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учащихся образовательных учреждений </w:t>
            </w:r>
            <w:r>
              <w:rPr>
                <w:sz w:val="28"/>
                <w:szCs w:val="28"/>
              </w:rPr>
              <w:t>12</w:t>
            </w:r>
            <w:r w:rsidRPr="003C3B4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АППГ - 3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учащихся училищ </w:t>
            </w:r>
            <w:r>
              <w:rPr>
                <w:sz w:val="28"/>
                <w:szCs w:val="28"/>
              </w:rPr>
              <w:t>47</w:t>
            </w:r>
            <w:r w:rsidRPr="003C3B4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АППГ - 1</w:t>
            </w:r>
            <w:r w:rsidRPr="003C3B4E">
              <w:rPr>
                <w:sz w:val="28"/>
                <w:szCs w:val="28"/>
              </w:rPr>
              <w:t>8),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студентов  ВУЗов </w:t>
            </w:r>
            <w:r>
              <w:rPr>
                <w:sz w:val="28"/>
                <w:szCs w:val="28"/>
              </w:rPr>
              <w:t xml:space="preserve"> 1</w:t>
            </w:r>
            <w:r w:rsidRPr="003C3B4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АППГ - 2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202F45" w:rsidRDefault="001B226C" w:rsidP="001B226C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202F45">
              <w:rPr>
                <w:sz w:val="28"/>
                <w:szCs w:val="28"/>
              </w:rPr>
              <w:t>не учащихся, не работающих 2 (АППГ – 2),</w:t>
            </w:r>
          </w:p>
          <w:p w:rsidR="001B226C" w:rsidRPr="003C3B4E" w:rsidRDefault="001B226C" w:rsidP="00741867">
            <w:pPr>
              <w:pStyle w:val="a5"/>
              <w:ind w:left="126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b/>
                <w:sz w:val="28"/>
                <w:szCs w:val="28"/>
              </w:rPr>
            </w:pP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прежнем уровне осталось </w:t>
            </w:r>
            <w:r w:rsidRPr="003C3B4E">
              <w:rPr>
                <w:sz w:val="28"/>
                <w:szCs w:val="28"/>
              </w:rPr>
              <w:t>количество (</w:t>
            </w:r>
            <w:r>
              <w:rPr>
                <w:sz w:val="28"/>
                <w:szCs w:val="28"/>
              </w:rPr>
              <w:t xml:space="preserve">2014 г.- 15;  </w:t>
            </w:r>
            <w:r w:rsidRPr="003C3B4E">
              <w:rPr>
                <w:sz w:val="28"/>
                <w:szCs w:val="28"/>
              </w:rPr>
              <w:t>2013 – 1</w:t>
            </w:r>
            <w:r>
              <w:rPr>
                <w:sz w:val="28"/>
                <w:szCs w:val="28"/>
              </w:rPr>
              <w:t>5</w:t>
            </w:r>
            <w:r w:rsidRPr="003C3B4E">
              <w:rPr>
                <w:sz w:val="28"/>
                <w:szCs w:val="28"/>
              </w:rPr>
              <w:t xml:space="preserve">,   2012 - 45)  несовершеннолетних  в возрасте от 16 до 18 лет, привлеченных к административной ответственности за появление в состоянии алкогольного опьянения и распитие спиртных напитков. 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В поле зрения Комиссии попали учащиеся следующих образовательных организаций:</w:t>
            </w:r>
          </w:p>
          <w:p w:rsidR="001B226C" w:rsidRPr="006723CF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Данные приведены по образовательным учреждениям за 2014 год, поэтому 2013 год представлен не в полном объеме.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ГОУ НПО ПУ № 113 – 0 (АППГ – 6),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ГОУ НПО ПУ № 70 – 4/0 (АППГ –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ГОУ НПО ПУ № 97 – 1/0 (АППГ – 2),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ГОУ НПО ПУ № 25 – 0(АППГ – 1),</w:t>
            </w:r>
          </w:p>
          <w:p w:rsidR="001B226C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МАМИ – 4/4 (АППГ - 4)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6/0</w:t>
            </w:r>
          </w:p>
          <w:p w:rsidR="001B226C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 11 юношей и 4 девушки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</w:t>
            </w:r>
            <w:r w:rsidRPr="003C3B4E">
              <w:rPr>
                <w:b/>
                <w:sz w:val="28"/>
                <w:szCs w:val="28"/>
              </w:rPr>
              <w:t>в возрасте до 16 лет</w:t>
            </w:r>
            <w:r w:rsidRPr="003C3B4E">
              <w:rPr>
                <w:sz w:val="28"/>
                <w:szCs w:val="28"/>
              </w:rPr>
              <w:t xml:space="preserve"> за распитие алкогольных напитков и появление в состоянии опьянения </w:t>
            </w:r>
            <w:r w:rsidRPr="00202F45">
              <w:rPr>
                <w:b/>
                <w:sz w:val="28"/>
                <w:szCs w:val="28"/>
              </w:rPr>
              <w:t>увеличилось на 64</w:t>
            </w:r>
            <w:r>
              <w:rPr>
                <w:b/>
                <w:sz w:val="28"/>
                <w:szCs w:val="28"/>
              </w:rPr>
              <w:t>, 3</w:t>
            </w:r>
            <w:r w:rsidRPr="003C3B4E">
              <w:rPr>
                <w:b/>
                <w:sz w:val="28"/>
                <w:szCs w:val="28"/>
              </w:rPr>
              <w:t xml:space="preserve"> % </w:t>
            </w:r>
            <w:r w:rsidRPr="003C3B4E">
              <w:rPr>
                <w:sz w:val="28"/>
                <w:szCs w:val="28"/>
              </w:rPr>
              <w:t>(14</w:t>
            </w:r>
            <w:r>
              <w:rPr>
                <w:sz w:val="28"/>
                <w:szCs w:val="28"/>
              </w:rPr>
              <w:t xml:space="preserve"> до 23</w:t>
            </w:r>
            <w:r w:rsidRPr="003C3B4E">
              <w:rPr>
                <w:sz w:val="28"/>
                <w:szCs w:val="28"/>
              </w:rPr>
              <w:t xml:space="preserve">).  </w:t>
            </w:r>
          </w:p>
          <w:p w:rsidR="001B226C" w:rsidRPr="002E13AD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2E13AD">
              <w:rPr>
                <w:sz w:val="28"/>
                <w:szCs w:val="28"/>
              </w:rPr>
              <w:t>Данные приведены по образовательным учреждениям за 2014 год, поэтому 2013 год представлен не в полном объеме.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ГОУ НПО ПУ № 113 – 0 (АППГ - 1),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proofErr w:type="spellStart"/>
            <w:r w:rsidRPr="006723CF">
              <w:rPr>
                <w:sz w:val="28"/>
                <w:szCs w:val="28"/>
              </w:rPr>
              <w:lastRenderedPageBreak/>
              <w:t>Рузское</w:t>
            </w:r>
            <w:proofErr w:type="spellEnd"/>
            <w:r w:rsidRPr="006723CF">
              <w:rPr>
                <w:sz w:val="28"/>
                <w:szCs w:val="28"/>
              </w:rPr>
              <w:t xml:space="preserve"> училище декоративно – прикладного искусства – 0 (АППГ - 1),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 xml:space="preserve">МБОУ «Дороховская СОШ» - </w:t>
            </w:r>
            <w:r w:rsidRPr="002E13AD">
              <w:rPr>
                <w:b/>
                <w:sz w:val="28"/>
                <w:szCs w:val="28"/>
              </w:rPr>
              <w:t>2</w:t>
            </w:r>
            <w:r w:rsidRPr="006723CF">
              <w:rPr>
                <w:sz w:val="28"/>
                <w:szCs w:val="28"/>
              </w:rPr>
              <w:t>/0 (АППГ-1),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</w:t>
            </w:r>
            <w:proofErr w:type="spellStart"/>
            <w:r w:rsidRPr="006723CF">
              <w:rPr>
                <w:sz w:val="28"/>
                <w:szCs w:val="28"/>
              </w:rPr>
              <w:t>Тучковская</w:t>
            </w:r>
            <w:proofErr w:type="spellEnd"/>
            <w:r w:rsidRPr="006723CF">
              <w:rPr>
                <w:sz w:val="28"/>
                <w:szCs w:val="28"/>
              </w:rPr>
              <w:t xml:space="preserve"> СОШ № 2» - </w:t>
            </w:r>
            <w:r w:rsidRPr="002E13AD">
              <w:rPr>
                <w:b/>
                <w:sz w:val="28"/>
                <w:szCs w:val="28"/>
              </w:rPr>
              <w:t>3</w:t>
            </w:r>
            <w:r w:rsidRPr="006723CF">
              <w:rPr>
                <w:sz w:val="28"/>
                <w:szCs w:val="28"/>
              </w:rPr>
              <w:t>/0 (АППГ - 1),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</w:t>
            </w:r>
            <w:proofErr w:type="spellStart"/>
            <w:r w:rsidRPr="006723CF">
              <w:rPr>
                <w:sz w:val="28"/>
                <w:szCs w:val="28"/>
              </w:rPr>
              <w:t>Тучковская</w:t>
            </w:r>
            <w:proofErr w:type="spellEnd"/>
            <w:r w:rsidRPr="006723CF">
              <w:rPr>
                <w:sz w:val="28"/>
                <w:szCs w:val="28"/>
              </w:rPr>
              <w:t xml:space="preserve"> СОШ № 3» - 1/0 (АППГ 4),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«Гимназия № 1 г. Рузы» - 0 (АППГ -1),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</w:t>
            </w:r>
            <w:proofErr w:type="spellStart"/>
            <w:r w:rsidRPr="006723CF">
              <w:rPr>
                <w:sz w:val="28"/>
                <w:szCs w:val="28"/>
              </w:rPr>
              <w:t>Сытьковская</w:t>
            </w:r>
            <w:proofErr w:type="spellEnd"/>
            <w:r w:rsidRPr="006723CF">
              <w:rPr>
                <w:sz w:val="28"/>
                <w:szCs w:val="28"/>
              </w:rPr>
              <w:t xml:space="preserve"> СОШ» - 0 (АППГ - 1),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</w:t>
            </w:r>
            <w:proofErr w:type="spellStart"/>
            <w:r w:rsidRPr="006723CF">
              <w:rPr>
                <w:sz w:val="28"/>
                <w:szCs w:val="28"/>
              </w:rPr>
              <w:t>Старорузская</w:t>
            </w:r>
            <w:proofErr w:type="spellEnd"/>
            <w:r w:rsidRPr="006723CF">
              <w:rPr>
                <w:sz w:val="28"/>
                <w:szCs w:val="28"/>
              </w:rPr>
              <w:t xml:space="preserve"> СОШ» - 0 (АППГ - 1),</w:t>
            </w:r>
          </w:p>
          <w:p w:rsidR="001B226C" w:rsidRPr="006723CF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 xml:space="preserve">МБОУ «СОШ № 2 г. Рузы» - </w:t>
            </w:r>
            <w:r w:rsidRPr="002E13AD">
              <w:rPr>
                <w:b/>
                <w:sz w:val="28"/>
                <w:szCs w:val="28"/>
              </w:rPr>
              <w:t>3</w:t>
            </w:r>
            <w:r w:rsidRPr="006723CF">
              <w:rPr>
                <w:sz w:val="28"/>
                <w:szCs w:val="28"/>
              </w:rPr>
              <w:t>/0 (АППГ - 1),</w:t>
            </w:r>
          </w:p>
          <w:p w:rsidR="001B226C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6723CF">
              <w:rPr>
                <w:sz w:val="28"/>
                <w:szCs w:val="28"/>
              </w:rPr>
              <w:t>МБОУ «</w:t>
            </w:r>
            <w:proofErr w:type="spellStart"/>
            <w:r w:rsidRPr="006723CF">
              <w:rPr>
                <w:sz w:val="28"/>
                <w:szCs w:val="28"/>
              </w:rPr>
              <w:t>Тучковская</w:t>
            </w:r>
            <w:proofErr w:type="spellEnd"/>
            <w:r w:rsidRPr="006723CF">
              <w:rPr>
                <w:sz w:val="28"/>
                <w:szCs w:val="28"/>
              </w:rPr>
              <w:t xml:space="preserve"> СОШ № 1» - 2/0 (АППГ - 2</w:t>
            </w:r>
            <w:r>
              <w:rPr>
                <w:sz w:val="28"/>
                <w:szCs w:val="28"/>
              </w:rPr>
              <w:t>),</w:t>
            </w:r>
          </w:p>
          <w:p w:rsidR="001B226C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МАОО «СОШ № 3 г. Рузы» - </w:t>
            </w:r>
            <w:r w:rsidRPr="002E13AD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/0 (АППГ – 0),</w:t>
            </w:r>
          </w:p>
          <w:p w:rsidR="001B226C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r w:rsidRPr="002E13AD">
              <w:rPr>
                <w:b/>
                <w:sz w:val="28"/>
                <w:szCs w:val="28"/>
              </w:rPr>
              <w:t>«</w:t>
            </w:r>
            <w:proofErr w:type="spellStart"/>
            <w:r w:rsidRPr="002E13AD">
              <w:rPr>
                <w:b/>
                <w:sz w:val="28"/>
                <w:szCs w:val="28"/>
              </w:rPr>
              <w:t>Лидинская</w:t>
            </w:r>
            <w:proofErr w:type="spellEnd"/>
            <w:r w:rsidRPr="002E13AD">
              <w:rPr>
                <w:b/>
                <w:sz w:val="28"/>
                <w:szCs w:val="28"/>
              </w:rPr>
              <w:t xml:space="preserve"> ООШ»</w:t>
            </w:r>
            <w:r>
              <w:rPr>
                <w:sz w:val="28"/>
                <w:szCs w:val="28"/>
              </w:rPr>
              <w:t xml:space="preserve"> - </w:t>
            </w:r>
            <w:r w:rsidRPr="002E13AD">
              <w:rPr>
                <w:b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/0 (АППГ – 0),</w:t>
            </w:r>
          </w:p>
          <w:p w:rsidR="001B226C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МАМИ – </w:t>
            </w:r>
            <w:r w:rsidRPr="002E13A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/0 (АППГ – 0)</w:t>
            </w:r>
          </w:p>
          <w:p w:rsidR="001B226C" w:rsidRDefault="001B226C" w:rsidP="001B226C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– 3/0</w:t>
            </w:r>
          </w:p>
          <w:p w:rsidR="001B226C" w:rsidRPr="006723CF" w:rsidRDefault="001B226C" w:rsidP="00741867">
            <w:pPr>
              <w:pStyle w:val="a5"/>
              <w:ind w:left="1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 23 подростка.</w:t>
            </w:r>
          </w:p>
          <w:p w:rsidR="001B226C" w:rsidRPr="003C3B4E" w:rsidRDefault="001B226C" w:rsidP="00741867">
            <w:pPr>
              <w:ind w:left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указанный период 1 подросток привлечен к административной ответственности за употребление  наркотического вещества, что составляет 100% в сравнении с прошлым годом.</w:t>
            </w:r>
          </w:p>
          <w:p w:rsidR="001B226C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400 % увеличилось количество несовершеннолетних  (с 10 до 50)  привлеченных к административной ответственности по иным статьям (курение, нарушение правил дорожного движения, переход железнодорожных путей в неустановленном месте и иные).</w:t>
            </w:r>
          </w:p>
          <w:p w:rsidR="001B226C" w:rsidRPr="00202F45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в 2014 г. 101 несовершеннолетний поставлен на учет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26 девочек) (АППГ – 91/22);  В отношении 90/26 (АППГ – 67/18) проводится  индивидуальная профилактическая работа.</w:t>
            </w:r>
          </w:p>
          <w:p w:rsidR="001B226C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  <w:p w:rsidR="001B226C" w:rsidRPr="004B1AF5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4B1AF5">
              <w:rPr>
                <w:sz w:val="28"/>
                <w:szCs w:val="28"/>
              </w:rPr>
              <w:t>В 2014 году выявлено сотрудниками полиции  38 (2013 г. – 43;  2012 г. – 54) случая продажи несовершеннолетним алкогольной продукции, в торговых объектах, расположенных в поселениях: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B1AF5">
              <w:rPr>
                <w:sz w:val="28"/>
                <w:szCs w:val="28"/>
              </w:rPr>
              <w:t>Руза – 3                       (2013 г. – 8;   2012 г. – 15),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B1AF5">
              <w:rPr>
                <w:sz w:val="28"/>
                <w:szCs w:val="28"/>
              </w:rPr>
              <w:t>Тучково – 7                 (2013 г. – 6;   2012 г. – 13),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proofErr w:type="spellStart"/>
            <w:r w:rsidRPr="004B1AF5">
              <w:rPr>
                <w:sz w:val="28"/>
                <w:szCs w:val="28"/>
              </w:rPr>
              <w:t>Дороховское</w:t>
            </w:r>
            <w:proofErr w:type="spellEnd"/>
            <w:r w:rsidRPr="004B1AF5">
              <w:rPr>
                <w:sz w:val="28"/>
                <w:szCs w:val="28"/>
              </w:rPr>
              <w:t xml:space="preserve"> – 8         (2013 г. – 12;  2012 г. – 13),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proofErr w:type="spellStart"/>
            <w:r w:rsidRPr="004B1AF5">
              <w:rPr>
                <w:sz w:val="28"/>
                <w:szCs w:val="28"/>
              </w:rPr>
              <w:t>Колюбакинское</w:t>
            </w:r>
            <w:proofErr w:type="spellEnd"/>
            <w:r w:rsidRPr="004B1AF5">
              <w:rPr>
                <w:sz w:val="28"/>
                <w:szCs w:val="28"/>
              </w:rPr>
              <w:t xml:space="preserve"> – 3    (2013 г. -  0;   2012 г. - 2),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B1AF5">
              <w:rPr>
                <w:sz w:val="28"/>
                <w:szCs w:val="28"/>
              </w:rPr>
              <w:t xml:space="preserve">Волковское – </w:t>
            </w:r>
            <w:r w:rsidRPr="004B1AF5">
              <w:rPr>
                <w:b/>
                <w:sz w:val="28"/>
                <w:szCs w:val="28"/>
              </w:rPr>
              <w:t>8</w:t>
            </w:r>
            <w:r w:rsidRPr="004B1AF5">
              <w:rPr>
                <w:sz w:val="28"/>
                <w:szCs w:val="28"/>
              </w:rPr>
              <w:t xml:space="preserve">           (2013 г. – 3;    2012 г. – 4),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proofErr w:type="gramStart"/>
            <w:r w:rsidRPr="004B1AF5">
              <w:rPr>
                <w:sz w:val="28"/>
                <w:szCs w:val="28"/>
              </w:rPr>
              <w:t>Ивановское</w:t>
            </w:r>
            <w:proofErr w:type="gramEnd"/>
            <w:r w:rsidRPr="004B1AF5">
              <w:rPr>
                <w:sz w:val="28"/>
                <w:szCs w:val="28"/>
              </w:rPr>
              <w:t xml:space="preserve"> – 4            (2013 г. – 4;  2012 г. – 2),</w:t>
            </w:r>
          </w:p>
          <w:p w:rsidR="001B226C" w:rsidRPr="004B1AF5" w:rsidRDefault="001B226C" w:rsidP="001B226C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proofErr w:type="spellStart"/>
            <w:r w:rsidRPr="004B1AF5">
              <w:rPr>
                <w:sz w:val="28"/>
                <w:szCs w:val="28"/>
              </w:rPr>
              <w:t>Старорузское</w:t>
            </w:r>
            <w:proofErr w:type="spellEnd"/>
            <w:r w:rsidRPr="004B1AF5">
              <w:rPr>
                <w:sz w:val="28"/>
                <w:szCs w:val="28"/>
              </w:rPr>
              <w:t xml:space="preserve"> – 5     </w:t>
            </w:r>
            <w:r>
              <w:rPr>
                <w:sz w:val="28"/>
                <w:szCs w:val="28"/>
              </w:rPr>
              <w:t xml:space="preserve">  </w:t>
            </w:r>
            <w:r w:rsidRPr="004B1AF5">
              <w:rPr>
                <w:sz w:val="28"/>
                <w:szCs w:val="28"/>
              </w:rPr>
              <w:t xml:space="preserve"> (2013 г. – 10;  2012 г. – 5).</w:t>
            </w:r>
          </w:p>
          <w:p w:rsidR="001B226C" w:rsidRDefault="001B226C" w:rsidP="00741867">
            <w:pPr>
              <w:pStyle w:val="a5"/>
              <w:ind w:left="1331"/>
              <w:jc w:val="both"/>
              <w:rPr>
                <w:sz w:val="28"/>
                <w:szCs w:val="28"/>
              </w:rPr>
            </w:pPr>
          </w:p>
          <w:p w:rsidR="001B226C" w:rsidRPr="003C3B4E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125 % (с 4 до 9) увеличилось число лиц привлеченных к административной ответственности за вовлечение несовершеннолетних в употребление </w:t>
            </w:r>
            <w:proofErr w:type="spellStart"/>
            <w:r>
              <w:rPr>
                <w:sz w:val="28"/>
                <w:szCs w:val="28"/>
              </w:rPr>
              <w:t>спортосодержащей</w:t>
            </w:r>
            <w:proofErr w:type="spellEnd"/>
            <w:r>
              <w:rPr>
                <w:sz w:val="28"/>
                <w:szCs w:val="28"/>
              </w:rPr>
              <w:t xml:space="preserve"> продукции.</w:t>
            </w: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В целях противодействия преступности и правонарушений несовершеннолетних на территории района действует муниципальная программа «Профилактика преступлений и иных правонарушений в Рузском муниципальном районе на 201</w:t>
            </w:r>
            <w:r>
              <w:rPr>
                <w:sz w:val="28"/>
                <w:szCs w:val="28"/>
              </w:rPr>
              <w:t>4</w:t>
            </w:r>
            <w:r w:rsidRPr="003C3B4E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  <w:r w:rsidRPr="003C3B4E">
              <w:rPr>
                <w:sz w:val="28"/>
                <w:szCs w:val="28"/>
              </w:rPr>
              <w:t xml:space="preserve"> гг.», </w:t>
            </w:r>
            <w:proofErr w:type="gramStart"/>
            <w:r w:rsidRPr="003C3B4E">
              <w:rPr>
                <w:sz w:val="28"/>
                <w:szCs w:val="28"/>
              </w:rPr>
              <w:t>подпрограммой</w:t>
            </w:r>
            <w:proofErr w:type="gramEnd"/>
            <w:r w:rsidRPr="003C3B4E">
              <w:rPr>
                <w:sz w:val="28"/>
                <w:szCs w:val="28"/>
              </w:rPr>
              <w:t xml:space="preserve"> которой является «Профилактика правонарушений несовершеннолетних и молодежи», предусматривающая систему комплексных социальных, правовых, психологических, педагогических, </w:t>
            </w:r>
            <w:r w:rsidRPr="003C3B4E">
              <w:rPr>
                <w:sz w:val="28"/>
                <w:szCs w:val="28"/>
              </w:rPr>
              <w:lastRenderedPageBreak/>
              <w:t>медицинских и иных мер, направленных на предотвращение правонарушений несовершеннолетних, незаконного потребления наркотических средств, психотропных и токсических веществ, алкогольной продукции.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070302" w:rsidRDefault="001B226C" w:rsidP="00741867">
            <w:pPr>
              <w:ind w:firstLine="540"/>
              <w:jc w:val="both"/>
              <w:rPr>
                <w:sz w:val="28"/>
                <w:szCs w:val="28"/>
                <w:u w:val="single"/>
              </w:rPr>
            </w:pPr>
            <w:r w:rsidRPr="00070302">
              <w:rPr>
                <w:sz w:val="28"/>
                <w:szCs w:val="28"/>
                <w:u w:val="single"/>
              </w:rPr>
              <w:lastRenderedPageBreak/>
              <w:t>Анализ состояния преступности: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>количество преступлений  6 (АППГ – 15),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 xml:space="preserve">количество участников 8 (АППГ – 13), </w:t>
            </w:r>
            <w:r w:rsidRPr="00070302">
              <w:rPr>
                <w:b/>
                <w:sz w:val="28"/>
                <w:szCs w:val="28"/>
              </w:rPr>
              <w:t>в том числе 2</w:t>
            </w:r>
            <w:r w:rsidRPr="00070302">
              <w:rPr>
                <w:sz w:val="28"/>
                <w:szCs w:val="28"/>
              </w:rPr>
              <w:t xml:space="preserve"> (АППГ-6) </w:t>
            </w:r>
            <w:r w:rsidRPr="00070302">
              <w:rPr>
                <w:b/>
                <w:sz w:val="28"/>
                <w:szCs w:val="28"/>
              </w:rPr>
              <w:t xml:space="preserve">несовершеннолетних – это </w:t>
            </w:r>
            <w:proofErr w:type="gramStart"/>
            <w:r w:rsidRPr="00070302">
              <w:rPr>
                <w:b/>
                <w:sz w:val="28"/>
                <w:szCs w:val="28"/>
              </w:rPr>
              <w:t>иногородние</w:t>
            </w:r>
            <w:proofErr w:type="gramEnd"/>
            <w:r w:rsidRPr="00070302">
              <w:rPr>
                <w:sz w:val="28"/>
                <w:szCs w:val="28"/>
              </w:rPr>
              <w:t xml:space="preserve">.  </w:t>
            </w:r>
          </w:p>
          <w:p w:rsidR="001B226C" w:rsidRDefault="001B226C" w:rsidP="00741867">
            <w:pPr>
              <w:pStyle w:val="a5"/>
              <w:ind w:left="459"/>
              <w:jc w:val="both"/>
              <w:rPr>
                <w:color w:val="FF0000"/>
                <w:sz w:val="28"/>
                <w:szCs w:val="28"/>
                <w:u w:val="single"/>
              </w:rPr>
            </w:pPr>
          </w:p>
          <w:p w:rsidR="001B226C" w:rsidRPr="00070302" w:rsidRDefault="001B226C" w:rsidP="00741867">
            <w:pPr>
              <w:pStyle w:val="a5"/>
              <w:ind w:left="459"/>
              <w:jc w:val="both"/>
              <w:rPr>
                <w:sz w:val="28"/>
                <w:szCs w:val="28"/>
                <w:u w:val="single"/>
              </w:rPr>
            </w:pPr>
            <w:r w:rsidRPr="00070302">
              <w:rPr>
                <w:sz w:val="28"/>
                <w:szCs w:val="28"/>
                <w:u w:val="single"/>
              </w:rPr>
              <w:t>Категории преступлений: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>особо тяжкие -0 (АППГ - 0),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>тяжкие – 0 (АППГ – 2),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>средней тяжести – 4 (АППГ – 11),</w:t>
            </w:r>
          </w:p>
          <w:p w:rsidR="001B226C" w:rsidRPr="00070302" w:rsidRDefault="001B226C" w:rsidP="001B226C">
            <w:pPr>
              <w:pStyle w:val="a5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</w:rPr>
            </w:pPr>
            <w:r w:rsidRPr="00070302">
              <w:rPr>
                <w:sz w:val="28"/>
                <w:szCs w:val="28"/>
              </w:rPr>
              <w:t>небольшой тяжести – 2 (АППГ – 1)</w:t>
            </w:r>
          </w:p>
          <w:p w:rsidR="001B226C" w:rsidRPr="005C439A" w:rsidRDefault="001B226C" w:rsidP="00741867">
            <w:pPr>
              <w:ind w:firstLine="540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8332B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8332B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 xml:space="preserve">В структуре преступлений несовершеннолетних в 2014 г. стали в значительной степени преобладать преступления средней тяжести.  Одним из постоянных составов совершаемых подростками преступлений является кража. На 63,6 % снизилось количество преступлений средней тяжести. 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разбой -0 (АППГ – 2),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кражи – 4 (АППГ – 8),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грабежи – 0 (АППГ – 2),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умышленное причинение вреда здоровью средней тяжести – 0 (АППГ – 1),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угон – 1 (АППГ –0),</w:t>
            </w:r>
          </w:p>
          <w:p w:rsidR="001B226C" w:rsidRPr="008332BE" w:rsidRDefault="001B226C" w:rsidP="001B226C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>незаконное приобретение и хранение, без цели сбыта наркотических средств – 1 (АППГ – 0),</w:t>
            </w: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863"/>
              <w:gridCol w:w="2944"/>
              <w:gridCol w:w="1881"/>
              <w:gridCol w:w="1761"/>
              <w:gridCol w:w="1789"/>
            </w:tblGrid>
            <w:tr w:rsidR="001B226C" w:rsidTr="00741867">
              <w:tc>
                <w:tcPr>
                  <w:tcW w:w="863" w:type="dxa"/>
                </w:tcPr>
                <w:p w:rsidR="001B226C" w:rsidRPr="00D76319" w:rsidRDefault="001B226C" w:rsidP="00741867">
                  <w:pPr>
                    <w:ind w:left="36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 w:firstLine="3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Структура участников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2014 год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 рост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снижение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учащиеся школ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 чел/ 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преступлений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чел/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пр.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+4/+1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учащиеся др. учебных заведений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1/ 1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5/7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-4/-6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работающие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неработающие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1/1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6/7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-5/-6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иногородние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2/2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6/7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-4/-5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совершенно в состоянии наркотического опьянения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1/1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+1/+1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состоящие в ПДН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2/2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1/1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+1/+1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совершенно в группе с </w:t>
                  </w:r>
                  <w:r>
                    <w:rPr>
                      <w:sz w:val="28"/>
                      <w:szCs w:val="28"/>
                    </w:rPr>
                    <w:lastRenderedPageBreak/>
                    <w:t>несовершеннолетними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 xml:space="preserve">2 </w:t>
                  </w:r>
                  <w:proofErr w:type="spellStart"/>
                  <w:r>
                    <w:rPr>
                      <w:sz w:val="28"/>
                      <w:szCs w:val="28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 </w:t>
                  </w:r>
                  <w:proofErr w:type="spellStart"/>
                  <w:r>
                    <w:rPr>
                      <w:sz w:val="28"/>
                      <w:szCs w:val="28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- 2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Совершенно в группе </w:t>
                  </w:r>
                  <w:proofErr w:type="gramStart"/>
                  <w:r>
                    <w:rPr>
                      <w:sz w:val="28"/>
                      <w:szCs w:val="28"/>
                    </w:rPr>
                    <w:t>со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взрослыми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группа/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 </w:t>
                  </w:r>
                  <w:proofErr w:type="spellStart"/>
                  <w:r>
                    <w:rPr>
                      <w:sz w:val="28"/>
                      <w:szCs w:val="28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-1/-1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Совершено в группе  с неустановленным лицом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группа/</w:t>
                  </w:r>
                </w:p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 </w:t>
                  </w:r>
                  <w:proofErr w:type="spellStart"/>
                  <w:r>
                    <w:rPr>
                      <w:sz w:val="28"/>
                      <w:szCs w:val="28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-1/-1</w:t>
                  </w:r>
                </w:p>
              </w:tc>
            </w:tr>
            <w:tr w:rsidR="001B226C" w:rsidTr="00741867">
              <w:tc>
                <w:tcPr>
                  <w:tcW w:w="863" w:type="dxa"/>
                </w:tcPr>
                <w:p w:rsidR="001B226C" w:rsidRDefault="001B226C" w:rsidP="00741867">
                  <w:pPr>
                    <w:pStyle w:val="a5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44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Лицами, ранее судимыми</w:t>
                  </w:r>
                </w:p>
              </w:tc>
              <w:tc>
                <w:tcPr>
                  <w:tcW w:w="188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61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89" w:type="dxa"/>
                </w:tcPr>
                <w:p w:rsidR="001B226C" w:rsidRDefault="001B226C" w:rsidP="00741867">
                  <w:pPr>
                    <w:pStyle w:val="a5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  <w:p w:rsidR="001B226C" w:rsidRPr="009E7CB5" w:rsidRDefault="001B226C" w:rsidP="00741867">
            <w:pPr>
              <w:ind w:firstLine="567"/>
              <w:jc w:val="both"/>
              <w:rPr>
                <w:sz w:val="28"/>
                <w:szCs w:val="28"/>
              </w:rPr>
            </w:pPr>
            <w:r w:rsidRPr="009E7CB5">
              <w:rPr>
                <w:sz w:val="28"/>
                <w:szCs w:val="28"/>
              </w:rPr>
              <w:t>На  основании анализа причин и условий совершения правонарушений и  преступлений по линии несовершеннолетних наряду с вынесением постановлений о назначении административного наказания, на межведомственном уровне прорабатываются мероприятия индивидуальной профилактической направленности, с указанием сроков исполнения и разграничением ответственности.</w:t>
            </w:r>
          </w:p>
          <w:p w:rsidR="001B226C" w:rsidRPr="009E7CB5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9E7CB5">
              <w:rPr>
                <w:sz w:val="28"/>
                <w:szCs w:val="28"/>
              </w:rPr>
              <w:t xml:space="preserve">Специалисты отдела  провели  </w:t>
            </w:r>
            <w:r>
              <w:rPr>
                <w:sz w:val="28"/>
                <w:szCs w:val="28"/>
              </w:rPr>
              <w:t>1014</w:t>
            </w:r>
            <w:r w:rsidRPr="009E7CB5">
              <w:rPr>
                <w:sz w:val="28"/>
                <w:szCs w:val="28"/>
              </w:rPr>
              <w:t xml:space="preserve"> индивидуальных профилактических бесед с несовершеннолетними и их родителями по вопросам законопослушного поведения.  </w:t>
            </w: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</w:p>
          <w:p w:rsidR="001B226C" w:rsidRPr="00CA1592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 w:rsidRPr="008332BE">
              <w:rPr>
                <w:sz w:val="28"/>
                <w:szCs w:val="28"/>
              </w:rPr>
              <w:t xml:space="preserve">В ходе  анализа причин и условий, способствующих совершению преступлений несовершеннолетними, установлено, что основной причиной  противоправного поведения подростков послужило бесконтрольное со стороны их законных представителей времяпрепровождение детей, а также отсутствие у них </w:t>
            </w:r>
            <w:r>
              <w:rPr>
                <w:sz w:val="28"/>
                <w:szCs w:val="28"/>
              </w:rPr>
              <w:t xml:space="preserve">критической оценки к противоправности совершаемых поступков, </w:t>
            </w:r>
            <w:r w:rsidRPr="00CA1592">
              <w:rPr>
                <w:sz w:val="28"/>
                <w:szCs w:val="28"/>
              </w:rPr>
              <w:t xml:space="preserve">что в определенной степени свидетельствует о недостаточной разъяснительной профилактической </w:t>
            </w:r>
            <w:proofErr w:type="gramStart"/>
            <w:r w:rsidRPr="00CA1592">
              <w:rPr>
                <w:sz w:val="28"/>
                <w:szCs w:val="28"/>
              </w:rPr>
              <w:t>работе</w:t>
            </w:r>
            <w:proofErr w:type="gramEnd"/>
            <w:r w:rsidRPr="00CA1592">
              <w:rPr>
                <w:sz w:val="28"/>
                <w:szCs w:val="28"/>
              </w:rPr>
              <w:t xml:space="preserve"> как с учащимися образовательных учреждений так и их законными представителями по формированию законопослушного поведения несовершеннолетних.</w:t>
            </w: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Одной из  основных причин сохранения позитивной направленности в рассматриваемой сфере является реализация комплекса мероприятий по исполнению требований Закона Московской области от 04.12.2009 г. № 148/2009-ОЗ «О мерах по предупреждению причинения вреда здоровью и развитию несовершеннолетних в Московской области». </w:t>
            </w:r>
            <w:proofErr w:type="gramStart"/>
            <w:r>
              <w:rPr>
                <w:sz w:val="28"/>
                <w:szCs w:val="28"/>
              </w:rPr>
              <w:t>Принимаемые меры по реализации данного нормативного акта и контролю за его неукоснительным соблюдением позволили в значительной степени сократить факты пребывания детей в ночное время без надзора законных представителей, повысили меру ответственности родителей по контролю за местонахождением своих детей, не допустили  рост числа преступлений, совершенных в ночное время, общее число которых составило 1 преступление (АППГ – 6).</w:t>
            </w:r>
            <w:proofErr w:type="gramEnd"/>
            <w:r>
              <w:rPr>
                <w:sz w:val="28"/>
                <w:szCs w:val="28"/>
              </w:rPr>
              <w:t xml:space="preserve"> В 2014 году было организовано 283 рейда по выявлению несовершеннолетних в ночное время пребывающих в местах, где их нахождение не допускается (АППГ – 109).</w:t>
            </w:r>
          </w:p>
          <w:p w:rsidR="001B226C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Проведенный анализ показал, что количество общественно опасных деяний, совершенных </w:t>
            </w:r>
            <w:proofErr w:type="gramStart"/>
            <w:r>
              <w:rPr>
                <w:sz w:val="28"/>
                <w:szCs w:val="28"/>
              </w:rPr>
              <w:t>несовершеннолетними, не достигшими возраста привлечения  к уголовной ответственности в 2014 году незначительно сократилось</w:t>
            </w:r>
            <w:proofErr w:type="gramEnd"/>
            <w:r>
              <w:rPr>
                <w:sz w:val="28"/>
                <w:szCs w:val="28"/>
              </w:rPr>
              <w:t xml:space="preserve"> и составило 21 против 24 деяний в аналогичном периоде. Большинство общественно опасных деяний связаны с фактами применения несовершеннолетними физического насилия в межличностных отношениях со сверстниками.</w:t>
            </w:r>
          </w:p>
          <w:p w:rsidR="001B226C" w:rsidRPr="008332BE" w:rsidRDefault="001B226C" w:rsidP="00741867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целом продолжается наблюдаться тенденция к снижению подростковой преступности.</w:t>
            </w:r>
          </w:p>
          <w:p w:rsidR="001B226C" w:rsidRDefault="001B226C" w:rsidP="00741867">
            <w:pPr>
              <w:ind w:firstLine="540"/>
              <w:jc w:val="both"/>
              <w:rPr>
                <w:color w:val="FF0000"/>
                <w:sz w:val="28"/>
                <w:szCs w:val="28"/>
              </w:rPr>
            </w:pPr>
          </w:p>
          <w:p w:rsidR="00ED651E" w:rsidRDefault="00ED651E" w:rsidP="00ED651E">
            <w:pPr>
              <w:ind w:firstLine="540"/>
              <w:jc w:val="center"/>
              <w:rPr>
                <w:b/>
                <w:sz w:val="28"/>
                <w:szCs w:val="28"/>
              </w:rPr>
            </w:pPr>
            <w:r w:rsidRPr="00ED651E">
              <w:rPr>
                <w:b/>
                <w:sz w:val="28"/>
                <w:szCs w:val="28"/>
              </w:rPr>
              <w:t>Сведения о несовершеннолетни</w:t>
            </w:r>
            <w:r>
              <w:rPr>
                <w:b/>
                <w:sz w:val="28"/>
                <w:szCs w:val="28"/>
              </w:rPr>
              <w:t>х, в отношении которых совершены</w:t>
            </w:r>
            <w:r w:rsidRPr="00ED651E">
              <w:rPr>
                <w:b/>
                <w:sz w:val="28"/>
                <w:szCs w:val="28"/>
              </w:rPr>
              <w:t xml:space="preserve"> противоправные деяния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665"/>
              <w:gridCol w:w="1843"/>
              <w:gridCol w:w="1725"/>
            </w:tblGrid>
            <w:tr w:rsidR="00ED651E" w:rsidTr="00ED651E">
              <w:tc>
                <w:tcPr>
                  <w:tcW w:w="5665" w:type="dxa"/>
                </w:tcPr>
                <w:p w:rsidR="00ED651E" w:rsidRDefault="00ED651E" w:rsidP="00ED65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</w:tcPr>
                <w:p w:rsidR="00ED651E" w:rsidRDefault="00ED651E" w:rsidP="00ED65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725" w:type="dxa"/>
                </w:tcPr>
                <w:p w:rsidR="00ED651E" w:rsidRDefault="00ED651E" w:rsidP="00ED65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2014 год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 w:rsidRPr="00ED651E">
                    <w:rPr>
                      <w:sz w:val="28"/>
                      <w:szCs w:val="28"/>
                    </w:rPr>
                    <w:t xml:space="preserve">Количество </w:t>
                  </w:r>
                  <w:r>
                    <w:rPr>
                      <w:sz w:val="28"/>
                      <w:szCs w:val="28"/>
                    </w:rPr>
                    <w:t>преступлений</w:t>
                  </w:r>
                </w:p>
                <w:p w:rsid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том числе:</w:t>
                  </w:r>
                </w:p>
                <w:p w:rsidR="00ED651E" w:rsidRDefault="00ED651E" w:rsidP="00ED651E">
                  <w:pPr>
                    <w:pStyle w:val="a5"/>
                    <w:numPr>
                      <w:ilvl w:val="0"/>
                      <w:numId w:val="14"/>
                    </w:num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совершенные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родителями</w:t>
                  </w:r>
                </w:p>
                <w:p w:rsidR="00ED651E" w:rsidRPr="00ED651E" w:rsidRDefault="00ED651E" w:rsidP="00ED651E">
                  <w:pPr>
                    <w:pStyle w:val="a5"/>
                    <w:numPr>
                      <w:ilvl w:val="0"/>
                      <w:numId w:val="14"/>
                    </w:num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совершенные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посторонними лицами</w:t>
                  </w:r>
                </w:p>
              </w:tc>
              <w:tc>
                <w:tcPr>
                  <w:tcW w:w="1843" w:type="dxa"/>
                </w:tcPr>
                <w:p w:rsidR="00ED651E" w:rsidRPr="00ED651E" w:rsidRDefault="00ED651E" w:rsidP="00ED65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651E">
                    <w:rPr>
                      <w:b/>
                      <w:sz w:val="28"/>
                      <w:szCs w:val="28"/>
                    </w:rPr>
                    <w:t>20</w:t>
                  </w:r>
                </w:p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725" w:type="dxa"/>
                </w:tcPr>
                <w:p w:rsidR="00ED651E" w:rsidRPr="00ED651E" w:rsidRDefault="00ED651E" w:rsidP="00ED65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651E">
                    <w:rPr>
                      <w:b/>
                      <w:sz w:val="28"/>
                      <w:szCs w:val="28"/>
                    </w:rPr>
                    <w:t>16</w:t>
                  </w:r>
                </w:p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P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105 УК (убийство)</w:t>
                  </w:r>
                </w:p>
              </w:tc>
              <w:tc>
                <w:tcPr>
                  <w:tcW w:w="1843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25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P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115 УК (умышленное причинение легкого вреда здоровью)</w:t>
                  </w:r>
                </w:p>
              </w:tc>
              <w:tc>
                <w:tcPr>
                  <w:tcW w:w="1843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725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P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116 УК (побои)</w:t>
                  </w:r>
                </w:p>
              </w:tc>
              <w:tc>
                <w:tcPr>
                  <w:tcW w:w="1843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725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P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118 УК  (умышленное причинение тяжкого вреда здоровью)</w:t>
                  </w:r>
                </w:p>
              </w:tc>
              <w:tc>
                <w:tcPr>
                  <w:tcW w:w="1843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25" w:type="dxa"/>
                </w:tcPr>
                <w:p w:rsidR="00ED651E" w:rsidRP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119 УК (угроза убийством)</w:t>
                  </w:r>
                </w:p>
              </w:tc>
              <w:tc>
                <w:tcPr>
                  <w:tcW w:w="1843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725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Иные ст.</w:t>
                  </w:r>
                </w:p>
              </w:tc>
              <w:tc>
                <w:tcPr>
                  <w:tcW w:w="1843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725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</w:tr>
            <w:tr w:rsidR="00ED651E" w:rsidTr="00ED651E">
              <w:tc>
                <w:tcPr>
                  <w:tcW w:w="5665" w:type="dxa"/>
                </w:tcPr>
                <w:p w:rsidR="00ED651E" w:rsidRDefault="00ED651E" w:rsidP="00ED651E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Совершено преступлений против половой неприкосновенности</w:t>
                  </w:r>
                </w:p>
              </w:tc>
              <w:tc>
                <w:tcPr>
                  <w:tcW w:w="1843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725" w:type="dxa"/>
                </w:tcPr>
                <w:p w:rsidR="00ED651E" w:rsidRDefault="00ED651E" w:rsidP="00ED65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ED651E" w:rsidRPr="00ED651E" w:rsidRDefault="00ED651E" w:rsidP="00ED651E">
            <w:pPr>
              <w:ind w:firstLine="540"/>
              <w:jc w:val="center"/>
              <w:rPr>
                <w:b/>
                <w:sz w:val="28"/>
                <w:szCs w:val="28"/>
              </w:rPr>
            </w:pPr>
          </w:p>
          <w:p w:rsidR="00ED651E" w:rsidRDefault="00ED651E" w:rsidP="00741867">
            <w:pPr>
              <w:ind w:firstLine="540"/>
              <w:jc w:val="both"/>
              <w:rPr>
                <w:color w:val="FF0000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665"/>
              <w:gridCol w:w="1843"/>
              <w:gridCol w:w="1725"/>
            </w:tblGrid>
            <w:tr w:rsidR="005103AE" w:rsidTr="005103AE">
              <w:tc>
                <w:tcPr>
                  <w:tcW w:w="5665" w:type="dxa"/>
                </w:tcPr>
                <w:p w:rsidR="005103AE" w:rsidRDefault="005103AE" w:rsidP="00741867">
                  <w:pPr>
                    <w:jc w:val="both"/>
                    <w:rPr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</w:tcPr>
                <w:p w:rsidR="005103AE" w:rsidRDefault="005103AE" w:rsidP="00AB64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725" w:type="dxa"/>
                </w:tcPr>
                <w:p w:rsidR="005103AE" w:rsidRDefault="005103AE" w:rsidP="00AB64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2014 год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Pr="005103AE" w:rsidRDefault="005103AE" w:rsidP="005103AE">
                  <w:pPr>
                    <w:jc w:val="both"/>
                    <w:rPr>
                      <w:sz w:val="28"/>
                      <w:szCs w:val="28"/>
                    </w:rPr>
                  </w:pPr>
                  <w:r w:rsidRPr="005103AE">
                    <w:rPr>
                      <w:sz w:val="28"/>
                      <w:szCs w:val="28"/>
                    </w:rPr>
                    <w:t>Количество детей, пострадавших в результате несчастного случая</w:t>
                  </w:r>
                  <w:r>
                    <w:rPr>
                      <w:sz w:val="28"/>
                      <w:szCs w:val="28"/>
                    </w:rPr>
                    <w:t>, в том числе:</w:t>
                  </w:r>
                </w:p>
              </w:tc>
              <w:tc>
                <w:tcPr>
                  <w:tcW w:w="1843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 w:rsidRPr="005103AE">
                    <w:rPr>
                      <w:sz w:val="28"/>
                      <w:szCs w:val="28"/>
                    </w:rPr>
                    <w:t>1136</w:t>
                  </w:r>
                </w:p>
              </w:tc>
              <w:tc>
                <w:tcPr>
                  <w:tcW w:w="1725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 w:rsidRPr="005103AE">
                    <w:rPr>
                      <w:sz w:val="28"/>
                      <w:szCs w:val="28"/>
                    </w:rPr>
                    <w:t>1010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Pr="005103AE" w:rsidRDefault="005103AE" w:rsidP="00741867">
                  <w:pPr>
                    <w:jc w:val="both"/>
                    <w:rPr>
                      <w:sz w:val="28"/>
                      <w:szCs w:val="28"/>
                    </w:rPr>
                  </w:pPr>
                  <w:r w:rsidRPr="005103AE">
                    <w:rPr>
                      <w:sz w:val="28"/>
                      <w:szCs w:val="28"/>
                    </w:rPr>
                    <w:t>-в результате падений несовершеннолетних из окон, и с балконов (не связано с суицидом)</w:t>
                  </w:r>
                </w:p>
              </w:tc>
              <w:tc>
                <w:tcPr>
                  <w:tcW w:w="1843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725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Pr="005103AE" w:rsidRDefault="005103AE" w:rsidP="0074186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количество фактов получения несовершеннолетними бытовых травм</w:t>
                  </w:r>
                </w:p>
              </w:tc>
              <w:tc>
                <w:tcPr>
                  <w:tcW w:w="1843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250</w:t>
                  </w:r>
                </w:p>
              </w:tc>
              <w:tc>
                <w:tcPr>
                  <w:tcW w:w="1725" w:type="dxa"/>
                </w:tcPr>
                <w:p w:rsidR="005103AE" w:rsidRP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286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Default="005103AE" w:rsidP="0074186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-количество фактов получения несовершеннолетними травм в результате ДТП</w:t>
                  </w:r>
                </w:p>
              </w:tc>
              <w:tc>
                <w:tcPr>
                  <w:tcW w:w="1843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1725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44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Default="005103AE" w:rsidP="0074186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-количество фактов получения травм несовершеннолетними на детских площадках</w:t>
                  </w:r>
                </w:p>
              </w:tc>
              <w:tc>
                <w:tcPr>
                  <w:tcW w:w="1843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1725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50</w:t>
                  </w:r>
                </w:p>
              </w:tc>
            </w:tr>
            <w:tr w:rsidR="005103AE" w:rsidTr="005103AE">
              <w:tc>
                <w:tcPr>
                  <w:tcW w:w="5665" w:type="dxa"/>
                </w:tcPr>
                <w:p w:rsidR="005103AE" w:rsidRDefault="005103AE" w:rsidP="0074186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-количество фактов получения несовершеннолетними травм в образовательных учреждениях</w:t>
                  </w:r>
                </w:p>
              </w:tc>
              <w:tc>
                <w:tcPr>
                  <w:tcW w:w="1843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1725" w:type="dxa"/>
                </w:tcPr>
                <w:p w:rsidR="005103AE" w:rsidRDefault="005103AE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</w:t>
                  </w:r>
                </w:p>
              </w:tc>
            </w:tr>
            <w:tr w:rsidR="002726A7" w:rsidTr="005103AE">
              <w:tc>
                <w:tcPr>
                  <w:tcW w:w="5665" w:type="dxa"/>
                </w:tcPr>
                <w:p w:rsidR="002726A7" w:rsidRDefault="002726A7" w:rsidP="00741867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-количество детей, совершивших суицид</w:t>
                  </w:r>
                  <w:r w:rsidR="00A97D72">
                    <w:rPr>
                      <w:sz w:val="28"/>
                      <w:szCs w:val="28"/>
                    </w:rPr>
                    <w:t xml:space="preserve"> со смертельным исходом</w:t>
                  </w:r>
                </w:p>
              </w:tc>
              <w:tc>
                <w:tcPr>
                  <w:tcW w:w="1843" w:type="dxa"/>
                </w:tcPr>
                <w:p w:rsidR="002726A7" w:rsidRDefault="002726A7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725" w:type="dxa"/>
                </w:tcPr>
                <w:p w:rsidR="002726A7" w:rsidRDefault="002726A7" w:rsidP="005103A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5103AE" w:rsidRPr="005C439A" w:rsidRDefault="005103AE" w:rsidP="00741867">
            <w:pPr>
              <w:ind w:firstLine="540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5103AE" w:rsidRDefault="005103AE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  <w:p w:rsidR="005103AE" w:rsidRDefault="005103AE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За отчетный период </w:t>
            </w:r>
            <w:r w:rsidRPr="003C3B4E">
              <w:rPr>
                <w:b/>
                <w:sz w:val="28"/>
                <w:szCs w:val="28"/>
              </w:rPr>
              <w:t xml:space="preserve">на </w:t>
            </w:r>
            <w:r>
              <w:rPr>
                <w:b/>
                <w:sz w:val="28"/>
                <w:szCs w:val="28"/>
              </w:rPr>
              <w:t>16,</w:t>
            </w:r>
            <w:r w:rsidRPr="003C3B4E">
              <w:rPr>
                <w:b/>
                <w:sz w:val="28"/>
                <w:szCs w:val="28"/>
              </w:rPr>
              <w:t xml:space="preserve">3 % увеличилось </w:t>
            </w:r>
            <w:r w:rsidRPr="003C3B4E">
              <w:rPr>
                <w:sz w:val="28"/>
                <w:szCs w:val="28"/>
              </w:rPr>
              <w:t xml:space="preserve">количество административных </w:t>
            </w:r>
            <w:r w:rsidRPr="003C3B4E">
              <w:rPr>
                <w:b/>
                <w:sz w:val="28"/>
                <w:szCs w:val="28"/>
              </w:rPr>
              <w:t>материалов на родителей</w:t>
            </w:r>
            <w:r w:rsidRPr="003C3B4E">
              <w:rPr>
                <w:sz w:val="28"/>
                <w:szCs w:val="28"/>
              </w:rPr>
              <w:t xml:space="preserve"> за ненадлежащее исполнение родительских обязанностей (с 289</w:t>
            </w:r>
            <w:r>
              <w:rPr>
                <w:sz w:val="28"/>
                <w:szCs w:val="28"/>
              </w:rPr>
              <w:t xml:space="preserve"> до 336</w:t>
            </w:r>
            <w:r w:rsidRPr="003C3B4E">
              <w:rPr>
                <w:sz w:val="28"/>
                <w:szCs w:val="28"/>
              </w:rPr>
              <w:t>), с учетом того, что привлекались родители также за нахождение детей в ночное время без законных представителей</w:t>
            </w:r>
            <w:r>
              <w:rPr>
                <w:sz w:val="28"/>
                <w:szCs w:val="28"/>
              </w:rPr>
              <w:t xml:space="preserve"> (с 97 до 102)</w:t>
            </w:r>
            <w:r w:rsidRPr="003C3B4E">
              <w:rPr>
                <w:sz w:val="28"/>
                <w:szCs w:val="28"/>
              </w:rPr>
              <w:t xml:space="preserve">. 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lastRenderedPageBreak/>
              <w:t xml:space="preserve">На учете в КДН и ЗП состоит </w:t>
            </w:r>
            <w:r>
              <w:rPr>
                <w:sz w:val="28"/>
                <w:szCs w:val="28"/>
              </w:rPr>
              <w:t>215</w:t>
            </w:r>
            <w:r w:rsidRPr="003C3B4E">
              <w:rPr>
                <w:sz w:val="28"/>
                <w:szCs w:val="28"/>
              </w:rPr>
              <w:t xml:space="preserve"> (АППГ </w:t>
            </w:r>
            <w:r>
              <w:rPr>
                <w:sz w:val="28"/>
                <w:szCs w:val="28"/>
              </w:rPr>
              <w:t>146</w:t>
            </w:r>
            <w:r w:rsidRPr="003C3B4E">
              <w:rPr>
                <w:sz w:val="28"/>
                <w:szCs w:val="28"/>
              </w:rPr>
              <w:t xml:space="preserve">)  семей «группы риска». 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свидетельствует об усилении профилактической работы с семьями на ранних стадиях семейного неблагополучия. </w:t>
            </w: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lastRenderedPageBreak/>
              <w:t>Сведения о количестве семей «группы риска» по поселениям: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Руза – </w:t>
            </w:r>
            <w:r>
              <w:rPr>
                <w:sz w:val="28"/>
                <w:szCs w:val="28"/>
              </w:rPr>
              <w:t>52</w:t>
            </w:r>
            <w:r w:rsidRPr="003C3B4E">
              <w:rPr>
                <w:sz w:val="28"/>
                <w:szCs w:val="28"/>
              </w:rPr>
              <w:t xml:space="preserve"> (АППГ – </w:t>
            </w:r>
            <w:r>
              <w:rPr>
                <w:sz w:val="28"/>
                <w:szCs w:val="28"/>
              </w:rPr>
              <w:t>37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 xml:space="preserve">Тучково – </w:t>
            </w:r>
            <w:r>
              <w:rPr>
                <w:sz w:val="28"/>
                <w:szCs w:val="28"/>
              </w:rPr>
              <w:t>82</w:t>
            </w:r>
            <w:r w:rsidRPr="003C3B4E">
              <w:rPr>
                <w:sz w:val="28"/>
                <w:szCs w:val="28"/>
              </w:rPr>
              <w:t xml:space="preserve"> (АППГ – </w:t>
            </w:r>
            <w:r>
              <w:rPr>
                <w:sz w:val="28"/>
                <w:szCs w:val="28"/>
              </w:rPr>
              <w:t>35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proofErr w:type="spellStart"/>
            <w:r w:rsidRPr="003C3B4E">
              <w:rPr>
                <w:sz w:val="28"/>
                <w:szCs w:val="28"/>
              </w:rPr>
              <w:t>Старорузское</w:t>
            </w:r>
            <w:proofErr w:type="spellEnd"/>
            <w:r w:rsidRPr="003C3B4E">
              <w:rPr>
                <w:sz w:val="28"/>
                <w:szCs w:val="28"/>
              </w:rPr>
              <w:t xml:space="preserve"> – 12 (АППГ – 1</w:t>
            </w:r>
            <w:r>
              <w:rPr>
                <w:sz w:val="28"/>
                <w:szCs w:val="28"/>
              </w:rPr>
              <w:t>2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Волковское – 11(АППГ – 1</w:t>
            </w:r>
            <w:r>
              <w:rPr>
                <w:sz w:val="28"/>
                <w:szCs w:val="28"/>
              </w:rPr>
              <w:t>1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proofErr w:type="spellStart"/>
            <w:r w:rsidRPr="003C3B4E">
              <w:rPr>
                <w:sz w:val="28"/>
                <w:szCs w:val="28"/>
              </w:rPr>
              <w:t>Колюбакинское</w:t>
            </w:r>
            <w:proofErr w:type="spellEnd"/>
            <w:r w:rsidRPr="003C3B4E">
              <w:rPr>
                <w:sz w:val="28"/>
                <w:szCs w:val="28"/>
              </w:rPr>
              <w:t xml:space="preserve"> – 1</w:t>
            </w:r>
            <w:r>
              <w:rPr>
                <w:sz w:val="28"/>
                <w:szCs w:val="28"/>
              </w:rPr>
              <w:t>2</w:t>
            </w:r>
            <w:r w:rsidRPr="003C3B4E">
              <w:rPr>
                <w:sz w:val="28"/>
                <w:szCs w:val="28"/>
              </w:rPr>
              <w:t xml:space="preserve"> (АППГ – 1</w:t>
            </w:r>
            <w:r>
              <w:rPr>
                <w:sz w:val="28"/>
                <w:szCs w:val="28"/>
              </w:rPr>
              <w:t>1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proofErr w:type="spellStart"/>
            <w:r w:rsidRPr="003C3B4E">
              <w:rPr>
                <w:sz w:val="28"/>
                <w:szCs w:val="28"/>
              </w:rPr>
              <w:t>Дороховское</w:t>
            </w:r>
            <w:proofErr w:type="spellEnd"/>
            <w:r w:rsidRPr="003C3B4E">
              <w:rPr>
                <w:sz w:val="28"/>
                <w:szCs w:val="28"/>
              </w:rPr>
              <w:t xml:space="preserve"> -  2</w:t>
            </w:r>
            <w:r>
              <w:rPr>
                <w:sz w:val="28"/>
                <w:szCs w:val="28"/>
              </w:rPr>
              <w:t>9</w:t>
            </w:r>
            <w:r w:rsidRPr="003C3B4E">
              <w:rPr>
                <w:sz w:val="28"/>
                <w:szCs w:val="28"/>
              </w:rPr>
              <w:t xml:space="preserve"> (АППГ – </w:t>
            </w:r>
            <w:r>
              <w:rPr>
                <w:sz w:val="28"/>
                <w:szCs w:val="28"/>
              </w:rPr>
              <w:t>25</w:t>
            </w:r>
            <w:r w:rsidRPr="003C3B4E">
              <w:rPr>
                <w:sz w:val="28"/>
                <w:szCs w:val="28"/>
              </w:rPr>
              <w:t>),</w:t>
            </w:r>
          </w:p>
          <w:p w:rsidR="001B226C" w:rsidRPr="003C3B4E" w:rsidRDefault="001B226C" w:rsidP="001B226C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3C3B4E">
              <w:rPr>
                <w:sz w:val="28"/>
                <w:szCs w:val="28"/>
              </w:rPr>
              <w:t>Ивановское – 1</w:t>
            </w:r>
            <w:r>
              <w:rPr>
                <w:sz w:val="28"/>
                <w:szCs w:val="28"/>
              </w:rPr>
              <w:t>7</w:t>
            </w:r>
            <w:r w:rsidRPr="003C3B4E">
              <w:rPr>
                <w:sz w:val="28"/>
                <w:szCs w:val="28"/>
              </w:rPr>
              <w:t xml:space="preserve"> (АППГ – 1</w:t>
            </w:r>
            <w:r>
              <w:rPr>
                <w:sz w:val="28"/>
                <w:szCs w:val="28"/>
              </w:rPr>
              <w:t>5</w:t>
            </w:r>
            <w:r w:rsidRPr="003C3B4E">
              <w:rPr>
                <w:sz w:val="28"/>
                <w:szCs w:val="28"/>
              </w:rPr>
              <w:t>).</w:t>
            </w: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Default="001B226C" w:rsidP="00741867">
            <w:pPr>
              <w:ind w:firstLine="540"/>
              <w:jc w:val="both"/>
              <w:rPr>
                <w:bCs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1418"/>
              <w:gridCol w:w="1441"/>
            </w:tblGrid>
            <w:tr w:rsidR="001B226C" w:rsidTr="00741867">
              <w:tc>
                <w:tcPr>
                  <w:tcW w:w="6374" w:type="dxa"/>
                  <w:gridSpan w:val="2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441" w:type="dxa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2014 год</w:t>
                  </w:r>
                </w:p>
              </w:tc>
            </w:tr>
            <w:tr w:rsidR="001B226C" w:rsidTr="00741867">
              <w:tc>
                <w:tcPr>
                  <w:tcW w:w="6374" w:type="dxa"/>
                  <w:gridSpan w:val="2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Количество семей, снятых с учета в комиссии</w:t>
                  </w:r>
                </w:p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77</w:t>
                  </w:r>
                </w:p>
              </w:tc>
              <w:tc>
                <w:tcPr>
                  <w:tcW w:w="1441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91</w:t>
                  </w:r>
                </w:p>
              </w:tc>
            </w:tr>
            <w:tr w:rsidR="001B226C" w:rsidTr="00741867">
              <w:tc>
                <w:tcPr>
                  <w:tcW w:w="1129" w:type="dxa"/>
                  <w:vMerge w:val="restart"/>
                  <w:textDirection w:val="btLr"/>
                </w:tcPr>
                <w:p w:rsidR="001B226C" w:rsidRDefault="001B226C" w:rsidP="00741867">
                  <w:pPr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в том числе</w:t>
                  </w:r>
                </w:p>
              </w:tc>
              <w:tc>
                <w:tcPr>
                  <w:tcW w:w="5245" w:type="dxa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в связи с улучшение обстановки</w:t>
                  </w:r>
                </w:p>
              </w:tc>
              <w:tc>
                <w:tcPr>
                  <w:tcW w:w="1418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441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1B226C" w:rsidTr="00741867">
              <w:tc>
                <w:tcPr>
                  <w:tcW w:w="1129" w:type="dxa"/>
                  <w:vMerge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245" w:type="dxa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в связи  с достижением совершеннолетия детьми, воспитывающимися в семье</w:t>
                  </w:r>
                </w:p>
              </w:tc>
              <w:tc>
                <w:tcPr>
                  <w:tcW w:w="1418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1441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25</w:t>
                  </w:r>
                </w:p>
              </w:tc>
            </w:tr>
            <w:tr w:rsidR="001B226C" w:rsidTr="00741867">
              <w:tc>
                <w:tcPr>
                  <w:tcW w:w="1129" w:type="dxa"/>
                  <w:vMerge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245" w:type="dxa"/>
                </w:tcPr>
                <w:p w:rsidR="001B226C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иное</w:t>
                  </w:r>
                </w:p>
              </w:tc>
              <w:tc>
                <w:tcPr>
                  <w:tcW w:w="1418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1441" w:type="dxa"/>
                </w:tcPr>
                <w:p w:rsidR="001B226C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21</w:t>
                  </w:r>
                </w:p>
              </w:tc>
            </w:tr>
          </w:tbl>
          <w:p w:rsidR="001B226C" w:rsidRDefault="001B226C" w:rsidP="00741867">
            <w:pPr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1B226C" w:rsidRDefault="001B226C" w:rsidP="00741867">
            <w:pPr>
              <w:ind w:firstLine="540"/>
              <w:jc w:val="both"/>
              <w:rPr>
                <w:bCs/>
                <w:color w:val="FF0000"/>
                <w:sz w:val="28"/>
                <w:szCs w:val="28"/>
              </w:rPr>
            </w:pPr>
            <w:r w:rsidRPr="003C3B4E">
              <w:rPr>
                <w:bCs/>
                <w:sz w:val="28"/>
                <w:szCs w:val="28"/>
              </w:rPr>
              <w:t xml:space="preserve">Несмотря на проводимую субъектами системы профилактики безнадзорности и правонарушений  профилактическую работу с семьями (патронат, патронаж и иное)  количество исков в суд о лишении и ограничении родителей в родительских правах ежегодно </w:t>
            </w:r>
            <w:r w:rsidRPr="007E7220">
              <w:rPr>
                <w:bCs/>
                <w:sz w:val="28"/>
                <w:szCs w:val="28"/>
              </w:rPr>
              <w:t>остается высоким.</w:t>
            </w:r>
            <w:r>
              <w:rPr>
                <w:bCs/>
                <w:color w:val="FF0000"/>
                <w:sz w:val="28"/>
                <w:szCs w:val="28"/>
              </w:rPr>
              <w:t xml:space="preserve"> </w:t>
            </w:r>
          </w:p>
          <w:p w:rsidR="00AC7FCC" w:rsidRDefault="00AC7FCC" w:rsidP="00741867">
            <w:pPr>
              <w:ind w:firstLine="540"/>
              <w:jc w:val="both"/>
              <w:rPr>
                <w:bCs/>
                <w:color w:val="FF0000"/>
                <w:sz w:val="28"/>
                <w:szCs w:val="28"/>
              </w:rPr>
            </w:pPr>
          </w:p>
          <w:p w:rsidR="00424A82" w:rsidRDefault="00424A82" w:rsidP="00424A82">
            <w:pPr>
              <w:jc w:val="both"/>
              <w:rPr>
                <w:bCs/>
                <w:color w:val="FF0000"/>
                <w:sz w:val="28"/>
                <w:szCs w:val="28"/>
              </w:rPr>
            </w:pPr>
            <w:r>
              <w:rPr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40425" cy="4455160"/>
                  <wp:effectExtent l="0" t="0" r="317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A82" w:rsidRDefault="00424A82" w:rsidP="00424A82">
            <w:pPr>
              <w:jc w:val="center"/>
              <w:rPr>
                <w:bCs/>
                <w:sz w:val="28"/>
                <w:szCs w:val="28"/>
                <w:u w:val="single"/>
              </w:rPr>
            </w:pPr>
            <w:r>
              <w:rPr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5910902" cy="4459857"/>
                  <wp:effectExtent l="1587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7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04677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A82" w:rsidRPr="003C3B4E" w:rsidRDefault="00424A82" w:rsidP="00424A82">
            <w:pPr>
              <w:jc w:val="center"/>
              <w:rPr>
                <w:bCs/>
                <w:sz w:val="28"/>
                <w:szCs w:val="28"/>
                <w:u w:val="single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1843"/>
              <w:gridCol w:w="1418"/>
              <w:gridCol w:w="1418"/>
            </w:tblGrid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ind w:firstLine="540"/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3C3B4E">
                    <w:rPr>
                      <w:bCs/>
                      <w:sz w:val="28"/>
                      <w:szCs w:val="28"/>
                      <w:u w:val="single"/>
                    </w:rPr>
                    <w:t>Количество исков всего: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2012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2014 год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- о лишении родительских прав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41 (29)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40 (30)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8B787D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8B787D">
                    <w:rPr>
                      <w:bCs/>
                      <w:sz w:val="28"/>
                      <w:szCs w:val="28"/>
                    </w:rPr>
                    <w:t>14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-об ограничении родительских прав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7 (7)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7 (5)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8B787D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8B787D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48 (36)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47 (35)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8B787D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8B787D">
                    <w:rPr>
                      <w:bCs/>
                      <w:sz w:val="28"/>
                      <w:szCs w:val="28"/>
                    </w:rPr>
                    <w:t>16</w:t>
                  </w:r>
                </w:p>
              </w:tc>
            </w:tr>
          </w:tbl>
          <w:p w:rsidR="001B226C" w:rsidRPr="003C3B4E" w:rsidRDefault="001B226C" w:rsidP="00741867">
            <w:pPr>
              <w:ind w:firstLine="54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1B226C" w:rsidRPr="003C3B4E" w:rsidRDefault="001B226C" w:rsidP="00741867">
            <w:pPr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1B226C" w:rsidRPr="003C3B4E" w:rsidTr="00741867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B226C" w:rsidRPr="003C3B4E" w:rsidRDefault="001B226C" w:rsidP="00741867">
            <w:pPr>
              <w:ind w:firstLine="540"/>
              <w:jc w:val="both"/>
              <w:rPr>
                <w:bCs/>
                <w:sz w:val="28"/>
                <w:szCs w:val="28"/>
              </w:rPr>
            </w:pPr>
            <w:r w:rsidRPr="003C3B4E">
              <w:rPr>
                <w:bCs/>
                <w:sz w:val="28"/>
                <w:szCs w:val="28"/>
              </w:rPr>
              <w:lastRenderedPageBreak/>
              <w:t>Количество исков направленных Комиссией в суд:</w:t>
            </w:r>
          </w:p>
          <w:p w:rsidR="001B226C" w:rsidRPr="003C3B4E" w:rsidRDefault="001B226C" w:rsidP="00741867">
            <w:pPr>
              <w:ind w:firstLine="540"/>
              <w:jc w:val="both"/>
              <w:rPr>
                <w:bCs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1843"/>
              <w:gridCol w:w="1418"/>
              <w:gridCol w:w="1418"/>
            </w:tblGrid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ind w:firstLine="540"/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3C3B4E">
                    <w:rPr>
                      <w:bCs/>
                      <w:sz w:val="28"/>
                      <w:szCs w:val="28"/>
                      <w:u w:val="single"/>
                    </w:rPr>
                    <w:t>Количество исков всего: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2012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2013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2014 год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- о лишении родительских прав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7 (6)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3 (2)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 (4)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-об ограничении родительских прав</w:t>
                  </w:r>
                </w:p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2 (2)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3 (3)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 (1)</w:t>
                  </w:r>
                </w:p>
              </w:tc>
            </w:tr>
            <w:tr w:rsidR="001B226C" w:rsidRPr="003C3B4E" w:rsidTr="00741867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lastRenderedPageBreak/>
                    <w:t>ИТОГО: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9 (8)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3C3B4E">
                    <w:rPr>
                      <w:bCs/>
                      <w:sz w:val="28"/>
                      <w:szCs w:val="28"/>
                    </w:rPr>
                    <w:t>6 (5)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B226C" w:rsidRPr="003C3B4E" w:rsidRDefault="001B226C" w:rsidP="0074186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 (5)</w:t>
                  </w:r>
                </w:p>
              </w:tc>
            </w:tr>
          </w:tbl>
          <w:p w:rsidR="001B226C" w:rsidRPr="003C3B4E" w:rsidRDefault="001B226C" w:rsidP="00741867">
            <w:pPr>
              <w:ind w:firstLine="54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B226C" w:rsidRPr="003C3B4E" w:rsidRDefault="001B226C" w:rsidP="001B226C">
      <w:pPr>
        <w:ind w:firstLine="567"/>
        <w:jc w:val="both"/>
        <w:rPr>
          <w:sz w:val="28"/>
          <w:szCs w:val="28"/>
        </w:rPr>
      </w:pPr>
    </w:p>
    <w:p w:rsidR="001B226C" w:rsidRPr="003C3B4E" w:rsidRDefault="001B226C" w:rsidP="001B226C">
      <w:pPr>
        <w:ind w:firstLine="567"/>
        <w:jc w:val="both"/>
        <w:rPr>
          <w:sz w:val="28"/>
          <w:szCs w:val="28"/>
        </w:rPr>
      </w:pPr>
    </w:p>
    <w:p w:rsidR="001B226C" w:rsidRPr="008B787D" w:rsidRDefault="001B226C" w:rsidP="001B226C">
      <w:pPr>
        <w:ind w:firstLine="540"/>
        <w:jc w:val="both"/>
        <w:rPr>
          <w:sz w:val="28"/>
          <w:szCs w:val="28"/>
        </w:rPr>
      </w:pPr>
      <w:r w:rsidRPr="003C3B4E">
        <w:rPr>
          <w:sz w:val="28"/>
          <w:szCs w:val="28"/>
        </w:rPr>
        <w:t xml:space="preserve">Отделом по обеспечению деятельности КДН и ЗП проводится сверка данных с заинтересованными службами и ведомствами о  родителях, </w:t>
      </w:r>
      <w:r>
        <w:rPr>
          <w:sz w:val="28"/>
          <w:szCs w:val="28"/>
        </w:rPr>
        <w:t xml:space="preserve"> </w:t>
      </w:r>
      <w:r w:rsidRPr="008B787D">
        <w:rPr>
          <w:sz w:val="28"/>
          <w:szCs w:val="28"/>
        </w:rPr>
        <w:t xml:space="preserve">привлеченных  по ст. 228 УК РФ, не связанных с лишением свободы и имеющих детей. На учете в КДН и ЗП состоит 12 семей.  В отношении данных семей организована индивидуально – профилактическая работа (установлен социальный патронаж), 4 </w:t>
      </w:r>
      <w:r w:rsidR="00AC7FCC">
        <w:rPr>
          <w:sz w:val="28"/>
          <w:szCs w:val="28"/>
        </w:rPr>
        <w:t>родителя</w:t>
      </w:r>
      <w:r w:rsidRPr="008B787D">
        <w:rPr>
          <w:sz w:val="28"/>
          <w:szCs w:val="28"/>
        </w:rPr>
        <w:t xml:space="preserve">  прошли курс лечения.</w:t>
      </w:r>
    </w:p>
    <w:p w:rsidR="001B226C" w:rsidRDefault="003C4294" w:rsidP="00DE6971">
      <w:pPr>
        <w:jc w:val="center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17C0" w:rsidRDefault="002C17C0" w:rsidP="001B226C">
      <w:pPr>
        <w:ind w:firstLine="567"/>
        <w:jc w:val="both"/>
        <w:rPr>
          <w:bCs/>
          <w:sz w:val="28"/>
          <w:szCs w:val="28"/>
        </w:rPr>
      </w:pPr>
    </w:p>
    <w:p w:rsidR="002C17C0" w:rsidRPr="003C3B4E" w:rsidRDefault="002C17C0" w:rsidP="001B226C">
      <w:pPr>
        <w:ind w:firstLine="567"/>
        <w:jc w:val="both"/>
        <w:rPr>
          <w:bCs/>
          <w:sz w:val="28"/>
          <w:szCs w:val="28"/>
        </w:rPr>
      </w:pPr>
    </w:p>
    <w:p w:rsidR="001B226C" w:rsidRPr="003C3B4E" w:rsidRDefault="001B226C" w:rsidP="001B226C">
      <w:pPr>
        <w:ind w:firstLine="567"/>
        <w:jc w:val="both"/>
        <w:rPr>
          <w:sz w:val="28"/>
          <w:szCs w:val="28"/>
        </w:rPr>
      </w:pPr>
      <w:r w:rsidRPr="003C3B4E">
        <w:rPr>
          <w:sz w:val="28"/>
          <w:szCs w:val="28"/>
        </w:rPr>
        <w:t xml:space="preserve">В целях повышения эффективности взаимодействия органов и учреждений системы профилактики по предупреждению самовольных уходов несовершеннолетних с </w:t>
      </w:r>
      <w:smartTag w:uri="urn:schemas-microsoft-com:office:smarttags" w:element="metricconverter">
        <w:smartTagPr>
          <w:attr w:name="ProductID" w:val="2006 г"/>
        </w:smartTagPr>
        <w:r w:rsidRPr="003C3B4E">
          <w:rPr>
            <w:sz w:val="28"/>
            <w:szCs w:val="28"/>
          </w:rPr>
          <w:t>2006 г</w:t>
        </w:r>
      </w:smartTag>
      <w:r w:rsidRPr="003C3B4E">
        <w:rPr>
          <w:sz w:val="28"/>
          <w:szCs w:val="28"/>
        </w:rPr>
        <w:t>. КДН и ЗП проводит персонифицированную сверку данных о несовершеннолетних, самовольно покинувших учреждения для детей сирот и детей, оставшихся без попечения родителей, а также безвестно отсутствующих.</w:t>
      </w:r>
    </w:p>
    <w:p w:rsidR="001B226C" w:rsidRPr="003C3B4E" w:rsidRDefault="001B226C" w:rsidP="001B226C">
      <w:pPr>
        <w:ind w:firstLine="540"/>
        <w:jc w:val="both"/>
        <w:rPr>
          <w:sz w:val="28"/>
          <w:szCs w:val="28"/>
        </w:rPr>
      </w:pPr>
      <w:r w:rsidRPr="003C3B4E">
        <w:rPr>
          <w:sz w:val="28"/>
          <w:szCs w:val="28"/>
        </w:rPr>
        <w:t xml:space="preserve">Ежегодно на территории района фиксируется от 13 до 32 случаев  самовольных уходов детей.  Частыми причинами самовольных уходов из семьи являются: нежелание подчиняться требованиям родителей (законных представителей), правилам и режиму, установленному в семье, стремление к самостоятельной жизни, педагогическая запущенность, нарушенные </w:t>
      </w:r>
      <w:proofErr w:type="spellStart"/>
      <w:r w:rsidRPr="003C3B4E">
        <w:rPr>
          <w:sz w:val="28"/>
          <w:szCs w:val="28"/>
        </w:rPr>
        <w:t>детско</w:t>
      </w:r>
      <w:proofErr w:type="spellEnd"/>
      <w:r w:rsidRPr="003C3B4E">
        <w:rPr>
          <w:sz w:val="28"/>
          <w:szCs w:val="28"/>
        </w:rPr>
        <w:t xml:space="preserve"> – родительские отношения, отклонения в психическом развитии.</w:t>
      </w:r>
    </w:p>
    <w:p w:rsidR="001B226C" w:rsidRPr="003C3B4E" w:rsidRDefault="001B226C" w:rsidP="001B226C">
      <w:pPr>
        <w:ind w:firstLine="540"/>
        <w:jc w:val="both"/>
        <w:rPr>
          <w:i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 xml:space="preserve">Самовольные уходы </w:t>
            </w:r>
            <w:proofErr w:type="gramStart"/>
            <w:r w:rsidRPr="004777B9">
              <w:rPr>
                <w:sz w:val="28"/>
                <w:szCs w:val="28"/>
                <w:lang w:eastAsia="en-US"/>
              </w:rPr>
              <w:t>из</w:t>
            </w:r>
            <w:proofErr w:type="gramEnd"/>
            <w:r w:rsidRPr="004777B9">
              <w:rPr>
                <w:sz w:val="28"/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2014 г.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lastRenderedPageBreak/>
              <w:t>Рузского детского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4777B9">
              <w:rPr>
                <w:sz w:val="28"/>
                <w:szCs w:val="28"/>
                <w:lang w:eastAsia="en-US"/>
              </w:rPr>
              <w:t>Тучковской</w:t>
            </w:r>
            <w:proofErr w:type="spellEnd"/>
            <w:r w:rsidRPr="004777B9">
              <w:rPr>
                <w:sz w:val="28"/>
                <w:szCs w:val="28"/>
                <w:lang w:eastAsia="en-US"/>
              </w:rPr>
              <w:t xml:space="preserve"> специальной (коррекционной) школы - интернат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Социально – реабилитационного центра «Астарта»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Учреждений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 xml:space="preserve">Семьи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 xml:space="preserve">Итого: фактов/в </w:t>
            </w:r>
            <w:proofErr w:type="spellStart"/>
            <w:r w:rsidRPr="004777B9">
              <w:rPr>
                <w:sz w:val="28"/>
                <w:szCs w:val="28"/>
                <w:lang w:eastAsia="en-US"/>
              </w:rPr>
              <w:t>т.ч</w:t>
            </w:r>
            <w:proofErr w:type="spellEnd"/>
            <w:r w:rsidRPr="004777B9">
              <w:rPr>
                <w:sz w:val="28"/>
                <w:szCs w:val="28"/>
                <w:lang w:eastAsia="en-US"/>
              </w:rPr>
              <w:t>. женским полом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14/7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13/8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Всего: несовершеннолетних/женский пол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14/7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4777B9">
              <w:rPr>
                <w:b/>
                <w:i/>
                <w:sz w:val="28"/>
                <w:szCs w:val="28"/>
                <w:lang w:eastAsia="en-US"/>
              </w:rPr>
              <w:t>10/6</w:t>
            </w:r>
          </w:p>
        </w:tc>
      </w:tr>
    </w:tbl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Возрастные группы: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2014 г.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от 11 до 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от 15 до 18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7</w:t>
            </w:r>
          </w:p>
        </w:tc>
      </w:tr>
    </w:tbl>
    <w:p w:rsidR="001B226C" w:rsidRPr="004777B9" w:rsidRDefault="001B226C" w:rsidP="001B226C">
      <w:pPr>
        <w:jc w:val="both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Период отсутствия: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2013 г.</w:t>
            </w:r>
          </w:p>
          <w:p w:rsidR="001B226C" w:rsidRPr="004777B9" w:rsidRDefault="001B226C" w:rsidP="00741867">
            <w:pPr>
              <w:jc w:val="center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(фактов)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777B9">
              <w:rPr>
                <w:b/>
                <w:sz w:val="28"/>
                <w:szCs w:val="28"/>
                <w:lang w:eastAsia="en-US"/>
              </w:rPr>
              <w:t>2014 г.</w:t>
            </w:r>
          </w:p>
          <w:p w:rsidR="001B226C" w:rsidRPr="004777B9" w:rsidRDefault="001B226C" w:rsidP="00741867">
            <w:pPr>
              <w:jc w:val="center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(фактов)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от 2 до 4 суток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1B226C" w:rsidRPr="004777B9" w:rsidTr="0074186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более 5 суток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6C" w:rsidRPr="004777B9" w:rsidRDefault="001B226C" w:rsidP="00741867">
            <w:pPr>
              <w:jc w:val="both"/>
              <w:rPr>
                <w:sz w:val="28"/>
                <w:szCs w:val="28"/>
                <w:lang w:eastAsia="en-US"/>
              </w:rPr>
            </w:pPr>
            <w:r w:rsidRPr="004777B9">
              <w:rPr>
                <w:sz w:val="28"/>
                <w:szCs w:val="28"/>
                <w:lang w:eastAsia="en-US"/>
              </w:rPr>
              <w:t>3</w:t>
            </w:r>
          </w:p>
        </w:tc>
      </w:tr>
    </w:tbl>
    <w:p w:rsidR="001B226C" w:rsidRPr="004777B9" w:rsidRDefault="001B226C" w:rsidP="001B226C">
      <w:pPr>
        <w:jc w:val="both"/>
        <w:rPr>
          <w:sz w:val="28"/>
          <w:szCs w:val="28"/>
        </w:rPr>
      </w:pP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  <w:proofErr w:type="gramStart"/>
      <w:r w:rsidRPr="004777B9">
        <w:rPr>
          <w:sz w:val="28"/>
          <w:szCs w:val="28"/>
        </w:rPr>
        <w:t>КДН и ЗП, в рамках межведомственных профилактических мероприятий, с целью выявления фактов укрытия должностными лицами учреждений для детей - сирот и детей, оставшихся без попечения родителей, сообщений о самовольно оставивших учреждения воспитанниках и организации розыска, проверяются данные учреждения в вечернее и утреннее время   (в основном проверяем  с 7-30 до 8- 00).</w:t>
      </w:r>
      <w:proofErr w:type="gramEnd"/>
      <w:r w:rsidRPr="004777B9">
        <w:rPr>
          <w:sz w:val="28"/>
          <w:szCs w:val="28"/>
        </w:rPr>
        <w:t xml:space="preserve">  С 2008  по 2014 гг. (включительно) фактов выявлено не было.  </w:t>
      </w: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  <w:r w:rsidRPr="004777B9">
        <w:rPr>
          <w:sz w:val="28"/>
          <w:szCs w:val="28"/>
        </w:rPr>
        <w:t>Во всех образовательных учреждениях с круглосуточным пребыванием детей  имеется банк данных,  необходимый для проведения розыскных мероприятий.</w:t>
      </w: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  <w:r w:rsidRPr="004777B9">
        <w:rPr>
          <w:sz w:val="28"/>
          <w:szCs w:val="28"/>
        </w:rPr>
        <w:t>В период времени по розыску ребенка: публикуем информацию в СМИ (по согласованию с родителями), размещаем ориентировки на досках объявлений по всему району,  выявляем круг приятелей, подруг, знакомых и через мобильную связь, социальную сеть разыскиваем «бегунка»,  уговариваем вернуться домой.</w:t>
      </w:r>
    </w:p>
    <w:p w:rsidR="001B226C" w:rsidRPr="004777B9" w:rsidRDefault="001B226C" w:rsidP="001B226C">
      <w:pPr>
        <w:jc w:val="both"/>
        <w:rPr>
          <w:sz w:val="28"/>
          <w:szCs w:val="28"/>
        </w:rPr>
      </w:pPr>
      <w:r w:rsidRPr="004777B9">
        <w:rPr>
          <w:sz w:val="28"/>
          <w:szCs w:val="28"/>
        </w:rPr>
        <w:tab/>
        <w:t>На заседании комиссии детально рассматриваем причины и условия самовольных уходов, разрабатываем межведомственные мероприятия по реабилитации несовершеннолетнего и семьи с указанием сроков исполнения и ответственных лиц.  Даем оценку деятельности субъектам по розыску детей.</w:t>
      </w:r>
    </w:p>
    <w:p w:rsidR="001B226C" w:rsidRPr="004777B9" w:rsidRDefault="001B226C" w:rsidP="001B226C">
      <w:pPr>
        <w:jc w:val="both"/>
        <w:rPr>
          <w:sz w:val="28"/>
          <w:szCs w:val="28"/>
        </w:rPr>
      </w:pPr>
      <w:r w:rsidRPr="004777B9">
        <w:rPr>
          <w:sz w:val="28"/>
          <w:szCs w:val="28"/>
        </w:rPr>
        <w:tab/>
        <w:t xml:space="preserve">В 2014 г. неоднократно уходили дети (были помещены для проведения медицинского обследования с дельнейшим помещением в социально – реабилитационный центр, в связи с ненадлежащим исполнением родителями обязанностей) из детского отделения МУЗ «Рузская районная больница». </w:t>
      </w:r>
      <w:proofErr w:type="gramStart"/>
      <w:r w:rsidRPr="004777B9">
        <w:rPr>
          <w:sz w:val="28"/>
          <w:szCs w:val="28"/>
        </w:rPr>
        <w:t>Причинами самовольных уходов детей из больницы явилось - ненадлежащие исполнение функциональных обязанностей.</w:t>
      </w:r>
      <w:proofErr w:type="gramEnd"/>
      <w:r w:rsidRPr="004777B9">
        <w:rPr>
          <w:sz w:val="28"/>
          <w:szCs w:val="28"/>
        </w:rPr>
        <w:t xml:space="preserve"> На основании постановлений КДН и ЗП издается </w:t>
      </w:r>
      <w:r w:rsidRPr="004777B9">
        <w:rPr>
          <w:sz w:val="28"/>
          <w:szCs w:val="28"/>
        </w:rPr>
        <w:lastRenderedPageBreak/>
        <w:t xml:space="preserve">приказ по больнице о проведении служебного расследования по факту самовольного ухода. В дальнейшем проводится инструктаж с работниками  педиатрического отделения по усилению </w:t>
      </w:r>
      <w:proofErr w:type="gramStart"/>
      <w:r w:rsidRPr="004777B9">
        <w:rPr>
          <w:sz w:val="28"/>
          <w:szCs w:val="28"/>
        </w:rPr>
        <w:t>контроля за</w:t>
      </w:r>
      <w:proofErr w:type="gramEnd"/>
      <w:r w:rsidRPr="004777B9">
        <w:rPr>
          <w:sz w:val="28"/>
          <w:szCs w:val="28"/>
        </w:rPr>
        <w:t xml:space="preserve"> пациентами, находящимися в отделении, со сторожами  административно-хозяйственного отдела по соблюдению пропускного режима в ЛПУ, работникам объявляется «выговор» за ненадлежащее исполнение функциональных обязанностей, запрещается самостоятельный выход пациентов за пределы отделения без согласования с лечащим врачом и заведующим отделением.  </w:t>
      </w:r>
    </w:p>
    <w:p w:rsidR="001B226C" w:rsidRPr="004777B9" w:rsidRDefault="001B226C" w:rsidP="001B226C">
      <w:pPr>
        <w:ind w:firstLine="540"/>
        <w:jc w:val="both"/>
        <w:rPr>
          <w:sz w:val="28"/>
          <w:szCs w:val="28"/>
        </w:rPr>
      </w:pPr>
      <w:r w:rsidRPr="004777B9">
        <w:rPr>
          <w:sz w:val="28"/>
          <w:szCs w:val="28"/>
        </w:rPr>
        <w:tab/>
        <w:t xml:space="preserve">На сегодняшний день детей, находящихся в розыске - нет. </w:t>
      </w:r>
    </w:p>
    <w:p w:rsidR="001B226C" w:rsidRPr="004777B9" w:rsidRDefault="001B226C" w:rsidP="001B226C">
      <w:pPr>
        <w:jc w:val="both"/>
        <w:rPr>
          <w:sz w:val="28"/>
          <w:szCs w:val="28"/>
        </w:rPr>
      </w:pPr>
      <w:r w:rsidRPr="004777B9">
        <w:rPr>
          <w:sz w:val="28"/>
          <w:szCs w:val="28"/>
        </w:rPr>
        <w:tab/>
      </w:r>
    </w:p>
    <w:p w:rsidR="001B226C" w:rsidRPr="003C3B4E" w:rsidRDefault="001B226C" w:rsidP="001B226C">
      <w:pPr>
        <w:jc w:val="both"/>
        <w:rPr>
          <w:sz w:val="28"/>
          <w:szCs w:val="28"/>
        </w:rPr>
      </w:pPr>
      <w:r w:rsidRPr="004777B9">
        <w:rPr>
          <w:sz w:val="28"/>
          <w:szCs w:val="28"/>
        </w:rPr>
        <w:t xml:space="preserve"> </w:t>
      </w:r>
      <w:r w:rsidRPr="003C3B4E">
        <w:rPr>
          <w:sz w:val="28"/>
          <w:szCs w:val="28"/>
        </w:rPr>
        <w:t xml:space="preserve">На территории района круглосуточно </w:t>
      </w:r>
      <w:r w:rsidRPr="003C3B4E">
        <w:rPr>
          <w:b/>
          <w:sz w:val="28"/>
          <w:szCs w:val="28"/>
        </w:rPr>
        <w:t>действует с 2006 г. «телефон доверия»</w:t>
      </w:r>
      <w:r w:rsidRPr="003C3B4E">
        <w:rPr>
          <w:sz w:val="28"/>
          <w:szCs w:val="28"/>
        </w:rPr>
        <w:t xml:space="preserve">. В указанный период поступило 48 сообщений о семьях, где родители ненадлежащим образом исполняют родительские обязанности и 4 телефонных звонка с получением консультации по вопросу лечения подростка от употребления курительных  смесей. </w:t>
      </w:r>
    </w:p>
    <w:p w:rsidR="001B226C" w:rsidRPr="003C3B4E" w:rsidRDefault="001B226C" w:rsidP="001B226C">
      <w:pPr>
        <w:ind w:firstLine="567"/>
        <w:jc w:val="both"/>
        <w:rPr>
          <w:bCs/>
          <w:sz w:val="28"/>
          <w:szCs w:val="28"/>
        </w:rPr>
      </w:pPr>
    </w:p>
    <w:p w:rsidR="00176150" w:rsidRPr="00F44195" w:rsidRDefault="00176150" w:rsidP="00F44195"/>
    <w:sectPr w:rsidR="00176150" w:rsidRPr="00F44195" w:rsidSect="002665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23E6"/>
    <w:multiLevelType w:val="hybridMultilevel"/>
    <w:tmpl w:val="F35EDE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F094E33"/>
    <w:multiLevelType w:val="hybridMultilevel"/>
    <w:tmpl w:val="7624D12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4C716E1"/>
    <w:multiLevelType w:val="hybridMultilevel"/>
    <w:tmpl w:val="C3DC5F8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27551FA2"/>
    <w:multiLevelType w:val="hybridMultilevel"/>
    <w:tmpl w:val="6556177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1DD3068"/>
    <w:multiLevelType w:val="hybridMultilevel"/>
    <w:tmpl w:val="784674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42351B8F"/>
    <w:multiLevelType w:val="hybridMultilevel"/>
    <w:tmpl w:val="E3665186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6">
    <w:nsid w:val="4A7A7726"/>
    <w:multiLevelType w:val="hybridMultilevel"/>
    <w:tmpl w:val="69E63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95BFF"/>
    <w:multiLevelType w:val="hybridMultilevel"/>
    <w:tmpl w:val="0D18D0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D460C42"/>
    <w:multiLevelType w:val="hybridMultilevel"/>
    <w:tmpl w:val="F1F631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63E512E8"/>
    <w:multiLevelType w:val="hybridMultilevel"/>
    <w:tmpl w:val="F9E4403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66354E48"/>
    <w:multiLevelType w:val="hybridMultilevel"/>
    <w:tmpl w:val="AA8AF0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67A440EB"/>
    <w:multiLevelType w:val="hybridMultilevel"/>
    <w:tmpl w:val="62DAA41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>
    <w:nsid w:val="6D720E33"/>
    <w:multiLevelType w:val="hybridMultilevel"/>
    <w:tmpl w:val="B524A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45D1D"/>
    <w:multiLevelType w:val="hybridMultilevel"/>
    <w:tmpl w:val="F7E0FF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11"/>
  </w:num>
  <w:num w:numId="11">
    <w:abstractNumId w:val="13"/>
  </w:num>
  <w:num w:numId="12">
    <w:abstractNumId w:val="9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91"/>
    <w:rsid w:val="00127F43"/>
    <w:rsid w:val="00176150"/>
    <w:rsid w:val="001B226C"/>
    <w:rsid w:val="002665DB"/>
    <w:rsid w:val="002726A7"/>
    <w:rsid w:val="002C17C0"/>
    <w:rsid w:val="00350E77"/>
    <w:rsid w:val="003C4294"/>
    <w:rsid w:val="00424A82"/>
    <w:rsid w:val="00427077"/>
    <w:rsid w:val="005103AE"/>
    <w:rsid w:val="005D5591"/>
    <w:rsid w:val="00752532"/>
    <w:rsid w:val="008B5BF5"/>
    <w:rsid w:val="00A97D72"/>
    <w:rsid w:val="00AC7FCC"/>
    <w:rsid w:val="00B35E0E"/>
    <w:rsid w:val="00DE6971"/>
    <w:rsid w:val="00ED651E"/>
    <w:rsid w:val="00F4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44195"/>
    <w:pPr>
      <w:jc w:val="both"/>
    </w:pPr>
  </w:style>
  <w:style w:type="character" w:customStyle="1" w:styleId="a4">
    <w:name w:val="Основной текст Знак"/>
    <w:basedOn w:val="a0"/>
    <w:link w:val="a3"/>
    <w:rsid w:val="00F441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B226C"/>
    <w:pPr>
      <w:ind w:left="720"/>
      <w:contextualSpacing/>
    </w:pPr>
  </w:style>
  <w:style w:type="table" w:styleId="a6">
    <w:name w:val="Table Grid"/>
    <w:basedOn w:val="a1"/>
    <w:uiPriority w:val="59"/>
    <w:rsid w:val="001B2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1B226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65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5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44195"/>
    <w:pPr>
      <w:jc w:val="both"/>
    </w:pPr>
  </w:style>
  <w:style w:type="character" w:customStyle="1" w:styleId="a4">
    <w:name w:val="Основной текст Знак"/>
    <w:basedOn w:val="a0"/>
    <w:link w:val="a3"/>
    <w:rsid w:val="00F441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B226C"/>
    <w:pPr>
      <w:ind w:left="720"/>
      <w:contextualSpacing/>
    </w:pPr>
  </w:style>
  <w:style w:type="table" w:styleId="a6">
    <w:name w:val="Table Grid"/>
    <w:basedOn w:val="a1"/>
    <w:uiPriority w:val="59"/>
    <w:rsid w:val="001B2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1B226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65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5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kdn-ruza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16</Pages>
  <Words>3236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Подпружникова</dc:creator>
  <cp:keywords/>
  <dc:description/>
  <cp:lastModifiedBy>Подпружникова</cp:lastModifiedBy>
  <cp:revision>12</cp:revision>
  <cp:lastPrinted>2015-02-17T11:44:00Z</cp:lastPrinted>
  <dcterms:created xsi:type="dcterms:W3CDTF">2015-02-17T11:19:00Z</dcterms:created>
  <dcterms:modified xsi:type="dcterms:W3CDTF">2015-02-18T08:05:00Z</dcterms:modified>
</cp:coreProperties>
</file>