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2" w:rsidRDefault="00F102A2" w:rsidP="00F10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2017 года поступило 277 административных материалов, аналогичный период прошлого года (далее – АППГ) – 361. Установлено, что на 25,26 % сократилось количество поступивших административных материалов в КДН и ЗП.   </w:t>
      </w:r>
    </w:p>
    <w:p w:rsidR="00F102A2" w:rsidRDefault="00F102A2" w:rsidP="00F102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Однако, в анализируемом периоде, отмечается рост на 31,25 % (с 16 до 21)  от общего количества прекращенных административных материалов в связи с ненадлежащим качеством, в том числе: п. 2 ст. 24.5 КоАП РФ на 50 % (с 12 до 18), а п. 1 ст. 24. 5 КоАП РФ  снижение прекращенных административных материалов на 25 %  (с 4 до 3).</w:t>
      </w:r>
      <w:proofErr w:type="gramEnd"/>
    </w:p>
    <w:p w:rsidR="00F102A2" w:rsidRDefault="00F102A2" w:rsidP="00F10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21 (АППГ - 16) прекращенного материала 16 (АППГ – 11) – материалы, составленные ОУУП и ПДН России по Рузскому муниципальному району, что составляет 76,2 % от общего количества прекращенных материалов, в связи с ненадлежащим качеством административных материалов, поступивших за 6 месяцев 2017 года (АППГ – 68,75%).</w:t>
      </w:r>
    </w:p>
    <w:p w:rsidR="00F102A2" w:rsidRDefault="00F102A2" w:rsidP="00F102A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Примеры:</w:t>
      </w:r>
    </w:p>
    <w:p w:rsidR="00F102A2" w:rsidRDefault="00F102A2" w:rsidP="00F102A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09.01.2017 г. в адрес КДН и ЗП поступили административные материалы на родителей К. из ОМВД по Рузскому муниципальному району о том, что в период с 01.01.2017 г. по. 04.01.2017 г. проживая по адресу: Московская область, Рузский район, с. Покровское  они самоустранились от исполнения родительских обязанностей в отношении малолетнего сына, 2004 г.р., в связи со злоупотреблением спиртосодержащей продукцией, а также не создали благоприятных условий для жизни и развития малолетнего, в квартире грязно, скудный запас продуктов питания.</w:t>
      </w:r>
    </w:p>
    <w:p w:rsidR="00F102A2" w:rsidRDefault="00F102A2" w:rsidP="00F102A2">
      <w:pPr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При изучении материалов было установлено, что в период с 28.12.2016 г. по 04.01.2017 г. малолетний К. находился на отдыхе в другом городе, следовательно, отсутствовал во время распития родителями спиртосодержащей продукции. Факт употребления родителями спиртосодержащей продукции подтверждается только родителями. Акт  </w:t>
      </w:r>
      <w:proofErr w:type="spellStart"/>
      <w:proofErr w:type="gramStart"/>
      <w:r>
        <w:rPr>
          <w:rFonts w:eastAsiaTheme="minorEastAsia"/>
          <w:bCs/>
          <w:sz w:val="28"/>
          <w:szCs w:val="28"/>
        </w:rPr>
        <w:t>жилищно</w:t>
      </w:r>
      <w:proofErr w:type="spellEnd"/>
      <w:r>
        <w:rPr>
          <w:rFonts w:eastAsiaTheme="minorEastAsia"/>
          <w:bCs/>
          <w:sz w:val="28"/>
          <w:szCs w:val="28"/>
        </w:rPr>
        <w:t xml:space="preserve"> – бытовых</w:t>
      </w:r>
      <w:proofErr w:type="gramEnd"/>
      <w:r>
        <w:rPr>
          <w:rFonts w:eastAsiaTheme="minorEastAsia"/>
          <w:bCs/>
          <w:sz w:val="28"/>
          <w:szCs w:val="28"/>
        </w:rPr>
        <w:t xml:space="preserve"> условий семьи составлен  небрежно. Материалы, подтверждающие ненадлежащее исполнение родителями обязанностей по содержанию, воспитанию сына в КДН и ЗП не предоставлены. Административные материалы были прекращены. В связи с тем, что семья находится на контроле в КДН и ЗП субъектам системы профилактики были даны рекомендации, активизирован план проведения профилактических мероприятий. В дальнейшем </w:t>
      </w:r>
      <w:proofErr w:type="gramStart"/>
      <w:r>
        <w:rPr>
          <w:rFonts w:eastAsiaTheme="minorEastAsia"/>
          <w:bCs/>
          <w:sz w:val="28"/>
          <w:szCs w:val="28"/>
        </w:rPr>
        <w:t>малолетний</w:t>
      </w:r>
      <w:proofErr w:type="gramEnd"/>
      <w:r>
        <w:rPr>
          <w:rFonts w:eastAsiaTheme="minorEastAsia"/>
          <w:bCs/>
          <w:sz w:val="28"/>
          <w:szCs w:val="28"/>
        </w:rPr>
        <w:t xml:space="preserve"> К., с 05 апреля по 28 июня 2017 г.,  проходил реабилитацию в ГКУ СО МО РСРЦН «Астарта». По рекомендации КДН и ЗП родители малолетнего прошли курс амбулаторного лечения от алкогольной зависимости. В квартире проведен косметический ремонт, в котором приняла участие «мобильная группа» специалистов участковой социальной службы ГКУ СО МО РСРЦН «Астарта». С 1 июля 2017 г. малолетний К., по ходатайству КДН и ЗП, отправлен Рузским управлением социальной защиты населения на отдых в палаточный юнармейский лагерь «Патриот».</w:t>
      </w:r>
    </w:p>
    <w:p w:rsidR="00F102A2" w:rsidRDefault="00F102A2" w:rsidP="00F102A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</w:p>
    <w:p w:rsidR="00F102A2" w:rsidRDefault="00F102A2" w:rsidP="00F102A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28.02.2017 г. в адрес КДН и ЗП поступил из Кубинского отдела полиции (МУМВД РФ «Одинцовское») материал в отношении несовершеннолетнего Г., </w:t>
      </w:r>
      <w:r>
        <w:rPr>
          <w:rFonts w:ascii="Times New Roman CYR" w:eastAsiaTheme="minorEastAsia" w:hAnsi="Times New Roman CYR" w:cs="Times New Roman CYR"/>
          <w:bCs/>
          <w:sz w:val="28"/>
        </w:rPr>
        <w:t xml:space="preserve">об административном правонарушении, предусмотренном ст. 20.21 </w:t>
      </w:r>
      <w:r>
        <w:rPr>
          <w:rFonts w:eastAsiaTheme="minorEastAsia"/>
          <w:sz w:val="28"/>
        </w:rPr>
        <w:t xml:space="preserve">Кодекса Российской Федерации об административных </w:t>
      </w:r>
      <w:proofErr w:type="gramStart"/>
      <w:r>
        <w:rPr>
          <w:rFonts w:eastAsiaTheme="minorEastAsia"/>
          <w:sz w:val="28"/>
        </w:rPr>
        <w:t>правонарушениях</w:t>
      </w:r>
      <w:proofErr w:type="gramEnd"/>
      <w:r>
        <w:rPr>
          <w:rFonts w:eastAsiaTheme="minorEastAsia"/>
          <w:sz w:val="28"/>
        </w:rPr>
        <w:t xml:space="preserve"> о том, что </w:t>
      </w:r>
      <w:r>
        <w:rPr>
          <w:rFonts w:eastAsiaTheme="minorEastAsia"/>
          <w:sz w:val="28"/>
          <w:szCs w:val="28"/>
        </w:rPr>
        <w:t>12.02.2017 в 01 час 30 мин. несовершеннолетний Г., 2000 г.р. на улице, около д. 5 п. П</w:t>
      </w:r>
      <w:r>
        <w:rPr>
          <w:rFonts w:eastAsiaTheme="minorEastAsia"/>
          <w:sz w:val="28"/>
          <w:szCs w:val="28"/>
        </w:rPr>
        <w:t>.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Рузского района Московской области, находился в состоянии алкогольного опьянения, </w:t>
      </w:r>
      <w:proofErr w:type="gramStart"/>
      <w:r>
        <w:rPr>
          <w:rFonts w:eastAsiaTheme="minorEastAsia"/>
          <w:sz w:val="28"/>
          <w:szCs w:val="28"/>
        </w:rPr>
        <w:t>оскорбляющим</w:t>
      </w:r>
      <w:proofErr w:type="gramEnd"/>
      <w:r>
        <w:rPr>
          <w:rFonts w:eastAsiaTheme="minorEastAsia"/>
          <w:sz w:val="28"/>
          <w:szCs w:val="28"/>
        </w:rPr>
        <w:t xml:space="preserve"> человеческое достоинство и общественную нравственность, имел неопрятный внешний вид, запах алкоголя изо рта. </w:t>
      </w:r>
    </w:p>
    <w:p w:rsidR="00F102A2" w:rsidRDefault="00F102A2" w:rsidP="00F102A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Согласно ст. 20.21 Кодекса Российской Федерации об административных правонарушениях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F102A2" w:rsidRDefault="00F102A2" w:rsidP="00F102A2">
      <w:pPr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В материалах дела об административном правонарушении в отношении несовершеннолетнего Г. отсутствует протокол медицинского освидетельствования на состояние алкогольного опьянения, таким </w:t>
      </w:r>
      <w:proofErr w:type="gramStart"/>
      <w:r>
        <w:rPr>
          <w:rFonts w:eastAsiaTheme="minorEastAsia"/>
          <w:bCs/>
          <w:sz w:val="28"/>
          <w:szCs w:val="28"/>
        </w:rPr>
        <w:t>образом</w:t>
      </w:r>
      <w:proofErr w:type="gramEnd"/>
      <w:r>
        <w:rPr>
          <w:rFonts w:eastAsiaTheme="minorEastAsia"/>
          <w:bCs/>
          <w:sz w:val="28"/>
          <w:szCs w:val="28"/>
        </w:rPr>
        <w:t xml:space="preserve"> не удается установить реальное наличие у несовершеннолетнего Г. состояния опьянения и его степени. Объяснения у несовершеннолетнего Г. отбирались 12.02.2017 г. в 2 часа 00 минут, почерк несовершеннолетнего ровный, аккуратный.</w:t>
      </w:r>
    </w:p>
    <w:p w:rsidR="00F102A2" w:rsidRDefault="00F102A2" w:rsidP="00F102A2">
      <w:pPr>
        <w:ind w:firstLine="708"/>
        <w:jc w:val="both"/>
        <w:rPr>
          <w:rFonts w:eastAsiaTheme="minorEastAsia"/>
          <w:bCs/>
          <w:sz w:val="28"/>
          <w:szCs w:val="28"/>
        </w:rPr>
      </w:pPr>
      <w:proofErr w:type="gramStart"/>
      <w:r>
        <w:rPr>
          <w:rFonts w:eastAsiaTheme="minorEastAsia"/>
          <w:bCs/>
          <w:sz w:val="28"/>
          <w:szCs w:val="28"/>
        </w:rPr>
        <w:t>Признание лица виновным в совершении административного правонарушения, предусмотренного ст. 20.21 Кодекса Российской Федерации об административных правонарушениях, возможно в случае выявления реальной общественной опасности его действий, что связано с необходимостью установления в них всех признаков объективной стороны указанного правонарушения, в том числе выяснения того, было ли состояние опьянения лица таковым, что оно действительно оскорбляло человеческое достоинство и общественную нравственность.</w:t>
      </w:r>
      <w:proofErr w:type="gramEnd"/>
      <w:r>
        <w:rPr>
          <w:rFonts w:eastAsiaTheme="minorEastAsia"/>
          <w:bCs/>
          <w:sz w:val="28"/>
          <w:szCs w:val="28"/>
        </w:rPr>
        <w:t xml:space="preserve"> Однако</w:t>
      </w:r>
      <w:proofErr w:type="gramStart"/>
      <w:r>
        <w:rPr>
          <w:rFonts w:eastAsiaTheme="minorEastAsia"/>
          <w:bCs/>
          <w:sz w:val="28"/>
          <w:szCs w:val="28"/>
        </w:rPr>
        <w:t>,</w:t>
      </w:r>
      <w:proofErr w:type="gramEnd"/>
      <w:r>
        <w:rPr>
          <w:rFonts w:eastAsiaTheme="minorEastAsia"/>
          <w:bCs/>
          <w:sz w:val="28"/>
          <w:szCs w:val="28"/>
        </w:rPr>
        <w:t xml:space="preserve"> в материалах дела об административном правонарушении в отношении несовершеннолетнего Г. не установлено, каким образом его состояние оскорбляло человеческое достоинство и общественную нравственность. Административный материал – прекращен. В отношении несовершеннолетнего и его родителя проводится индивидуально – профилактическая работа. В 2017 г. несовершеннолетний Г. закончил </w:t>
      </w:r>
      <w:proofErr w:type="spellStart"/>
      <w:r>
        <w:rPr>
          <w:rFonts w:eastAsiaTheme="minorEastAsia"/>
          <w:bCs/>
          <w:sz w:val="28"/>
          <w:szCs w:val="28"/>
        </w:rPr>
        <w:t>Тучковскую</w:t>
      </w:r>
      <w:proofErr w:type="spellEnd"/>
      <w:r>
        <w:rPr>
          <w:rFonts w:eastAsiaTheme="minorEastAsia"/>
          <w:bCs/>
          <w:sz w:val="28"/>
          <w:szCs w:val="28"/>
        </w:rPr>
        <w:t xml:space="preserve"> коррекционную школу 8 вида, планируется поступление </w:t>
      </w:r>
      <w:proofErr w:type="gramStart"/>
      <w:r>
        <w:rPr>
          <w:rFonts w:eastAsiaTheme="minorEastAsia"/>
          <w:bCs/>
          <w:sz w:val="28"/>
          <w:szCs w:val="28"/>
        </w:rPr>
        <w:t>в</w:t>
      </w:r>
      <w:proofErr w:type="gramEnd"/>
      <w:r>
        <w:rPr>
          <w:rFonts w:eastAsiaTheme="minorEastAsia"/>
          <w:bCs/>
          <w:sz w:val="28"/>
          <w:szCs w:val="28"/>
        </w:rPr>
        <w:t xml:space="preserve"> </w:t>
      </w:r>
      <w:proofErr w:type="gramStart"/>
      <w:r>
        <w:rPr>
          <w:rFonts w:eastAsiaTheme="minorEastAsia"/>
          <w:bCs/>
          <w:sz w:val="28"/>
          <w:szCs w:val="28"/>
        </w:rPr>
        <w:t>Можайский</w:t>
      </w:r>
      <w:proofErr w:type="gramEnd"/>
      <w:r>
        <w:rPr>
          <w:rFonts w:eastAsiaTheme="minorEastAsia"/>
          <w:bCs/>
          <w:sz w:val="28"/>
          <w:szCs w:val="28"/>
        </w:rPr>
        <w:t xml:space="preserve"> многопрофильный техникум. В летний период несовершеннолетний временно трудоустроен родителем.</w:t>
      </w:r>
    </w:p>
    <w:p w:rsidR="00F102A2" w:rsidRDefault="00F102A2" w:rsidP="00F10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обеспечению деятельности КДН и ЗП ежемесячно проводит мониторинг административной практики. Ежеквартально КДН и ЗП направляет в ОМВД России по Рузскому району представления об устранении нарушений ст. 26.1-26.3; п. 1 и п. 2 ч. 1 ст. 24.5; ч. 1 ст. 28.8; ч. 1 и ч. 2 ст. 28.5 КоАП РФ. По итогам представлений проводятся обучения сотрудников ПДН. КДН и ЗП совместно с Рузской городской прокуратурой проводила рабочие встречи с инспекторским составом отделения по делам несовершеннолетних, на которых   разъяснялись и  обсуждались требования кодекса об административных правонарушениях.  </w:t>
      </w:r>
    </w:p>
    <w:p w:rsidR="00125C65" w:rsidRDefault="00125C65"/>
    <w:sectPr w:rsidR="00125C65" w:rsidSect="00F10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46"/>
    <w:rsid w:val="00125C65"/>
    <w:rsid w:val="00E35846"/>
    <w:rsid w:val="00F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2017-08-15T12:42:00Z</dcterms:created>
  <dcterms:modified xsi:type="dcterms:W3CDTF">2017-08-15T12:43:00Z</dcterms:modified>
</cp:coreProperties>
</file>