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941297" w:rsidP="004B11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4B11BE" w:rsidRDefault="00794D55" w:rsidP="004B11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в </w:t>
      </w:r>
      <w:r w:rsidR="000E04AA" w:rsidRPr="004B11BE">
        <w:rPr>
          <w:b/>
          <w:sz w:val="28"/>
          <w:szCs w:val="28"/>
        </w:rPr>
        <w:t xml:space="preserve">муниципальном </w:t>
      </w:r>
      <w:r w:rsidR="00E119E1">
        <w:rPr>
          <w:b/>
          <w:sz w:val="28"/>
          <w:szCs w:val="28"/>
        </w:rPr>
        <w:t>автономном</w:t>
      </w:r>
      <w:r w:rsidR="000E04AA" w:rsidRPr="004B11BE">
        <w:rPr>
          <w:b/>
          <w:sz w:val="28"/>
          <w:szCs w:val="28"/>
        </w:rPr>
        <w:t xml:space="preserve"> </w:t>
      </w:r>
      <w:r w:rsidR="006F0D7B">
        <w:rPr>
          <w:b/>
          <w:sz w:val="28"/>
          <w:szCs w:val="28"/>
        </w:rPr>
        <w:t>учреждении культуры Рузского городского округа «Рузский краеведческий музей»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F0D7B">
        <w:rPr>
          <w:rFonts w:ascii="Times New Roman" w:hAnsi="Times New Roman" w:cs="Times New Roman"/>
          <w:sz w:val="28"/>
          <w:szCs w:val="28"/>
        </w:rPr>
        <w:t>4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21925" w:rsidRPr="004B11BE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="00E119E1">
        <w:rPr>
          <w:rFonts w:ascii="Times New Roman" w:hAnsi="Times New Roman" w:cs="Times New Roman"/>
          <w:sz w:val="28"/>
          <w:szCs w:val="28"/>
        </w:rPr>
        <w:t>второе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201</w:t>
      </w:r>
      <w:r w:rsidRPr="004B11BE">
        <w:rPr>
          <w:rFonts w:ascii="Times New Roman" w:hAnsi="Times New Roman" w:cs="Times New Roman"/>
          <w:sz w:val="28"/>
          <w:szCs w:val="28"/>
        </w:rPr>
        <w:t>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6F0D7B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119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E119E1">
        <w:rPr>
          <w:rFonts w:ascii="Times New Roman" w:hAnsi="Times New Roman" w:cs="Times New Roman"/>
          <w:sz w:val="28"/>
          <w:szCs w:val="28"/>
        </w:rPr>
        <w:t>04.06.2019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E119E1">
        <w:rPr>
          <w:rFonts w:ascii="Times New Roman" w:hAnsi="Times New Roman" w:cs="Times New Roman"/>
          <w:sz w:val="28"/>
          <w:szCs w:val="28"/>
        </w:rPr>
        <w:t>2757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от </w:t>
      </w:r>
      <w:r w:rsidR="006F0D7B">
        <w:rPr>
          <w:rFonts w:ascii="Times New Roman" w:hAnsi="Times New Roman" w:cs="Times New Roman"/>
          <w:sz w:val="28"/>
          <w:szCs w:val="28"/>
        </w:rPr>
        <w:t>23.12</w:t>
      </w:r>
      <w:r w:rsidRPr="004B11BE">
        <w:rPr>
          <w:rFonts w:ascii="Times New Roman" w:hAnsi="Times New Roman" w:cs="Times New Roman"/>
          <w:sz w:val="28"/>
          <w:szCs w:val="28"/>
        </w:rPr>
        <w:t>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6F0D7B">
        <w:rPr>
          <w:rFonts w:ascii="Times New Roman" w:hAnsi="Times New Roman" w:cs="Times New Roman"/>
          <w:sz w:val="28"/>
          <w:szCs w:val="28"/>
        </w:rPr>
        <w:t>228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4B11BE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4E4B88" w:rsidRPr="00683462" w:rsidRDefault="004E4B88" w:rsidP="004B11BE">
      <w:pPr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Проверка правомерности и эффективности использования средств бюджета Рузского городского округа </w:t>
      </w:r>
      <w:r w:rsidR="006F0D7B" w:rsidRPr="006F0D7B">
        <w:rPr>
          <w:sz w:val="28"/>
          <w:szCs w:val="28"/>
        </w:rPr>
        <w:t>муниципальн</w:t>
      </w:r>
      <w:r w:rsidR="006F0D7B">
        <w:rPr>
          <w:sz w:val="28"/>
          <w:szCs w:val="28"/>
        </w:rPr>
        <w:t>ы</w:t>
      </w:r>
      <w:r w:rsidR="006F0D7B" w:rsidRPr="006F0D7B">
        <w:rPr>
          <w:sz w:val="28"/>
          <w:szCs w:val="28"/>
        </w:rPr>
        <w:t>м автономн</w:t>
      </w:r>
      <w:r w:rsidR="006F0D7B">
        <w:rPr>
          <w:sz w:val="28"/>
          <w:szCs w:val="28"/>
        </w:rPr>
        <w:t>ы</w:t>
      </w:r>
      <w:r w:rsidR="006F0D7B" w:rsidRPr="006F0D7B">
        <w:rPr>
          <w:sz w:val="28"/>
          <w:szCs w:val="28"/>
        </w:rPr>
        <w:t>м учреждени</w:t>
      </w:r>
      <w:r w:rsidR="006F0D7B">
        <w:rPr>
          <w:sz w:val="28"/>
          <w:szCs w:val="28"/>
        </w:rPr>
        <w:t>ем</w:t>
      </w:r>
      <w:r w:rsidR="006F0D7B" w:rsidRPr="006F0D7B">
        <w:rPr>
          <w:sz w:val="28"/>
          <w:szCs w:val="28"/>
        </w:rPr>
        <w:t xml:space="preserve"> культуры Рузского городского округа «Рузский краеведческий музей»</w:t>
      </w:r>
      <w:r w:rsidRPr="006F0D7B">
        <w:rPr>
          <w:sz w:val="28"/>
          <w:szCs w:val="28"/>
        </w:rPr>
        <w:t>.</w:t>
      </w:r>
    </w:p>
    <w:p w:rsidR="00794D55" w:rsidRPr="004B11BE" w:rsidRDefault="00794D55" w:rsidP="004B11BE">
      <w:pPr>
        <w:spacing w:line="360" w:lineRule="auto"/>
        <w:ind w:firstLine="708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3. </w:t>
      </w:r>
      <w:r w:rsidR="00941297">
        <w:rPr>
          <w:b/>
          <w:sz w:val="28"/>
          <w:szCs w:val="28"/>
        </w:rPr>
        <w:t>Объект</w:t>
      </w:r>
      <w:r w:rsidRPr="004B11BE">
        <w:rPr>
          <w:b/>
          <w:sz w:val="28"/>
          <w:szCs w:val="28"/>
        </w:rPr>
        <w:t xml:space="preserve"> проверки:</w:t>
      </w:r>
    </w:p>
    <w:p w:rsidR="003B5867" w:rsidRPr="004B11BE" w:rsidRDefault="006F0D7B" w:rsidP="004B11BE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 w:rsidRPr="00AB3641">
        <w:rPr>
          <w:sz w:val="28"/>
          <w:szCs w:val="28"/>
        </w:rPr>
        <w:t>Муниципальное автономное учреждение культуры Рузского городского округа «Рузский краеведческий музей», сокращенное наименование: МАУК РГО «РКМ»</w:t>
      </w:r>
      <w:r>
        <w:rPr>
          <w:sz w:val="28"/>
          <w:szCs w:val="28"/>
        </w:rPr>
        <w:t xml:space="preserve"> (далее – МАУК РГО «РКМ»)</w:t>
      </w:r>
      <w:r w:rsidRPr="00AB3641">
        <w:rPr>
          <w:sz w:val="28"/>
          <w:szCs w:val="28"/>
        </w:rPr>
        <w:t xml:space="preserve">, ИНН/КПП </w:t>
      </w:r>
      <w:r w:rsidRPr="000C70C8">
        <w:rPr>
          <w:sz w:val="28"/>
          <w:szCs w:val="28"/>
        </w:rPr>
        <w:t>5075017025/507501001</w:t>
      </w:r>
      <w:r w:rsidR="003B5867" w:rsidRPr="004B11BE">
        <w:rPr>
          <w:sz w:val="28"/>
          <w:szCs w:val="28"/>
        </w:rPr>
        <w:t xml:space="preserve">. </w:t>
      </w:r>
    </w:p>
    <w:p w:rsidR="003B5867" w:rsidRPr="004B11BE" w:rsidRDefault="003B5867" w:rsidP="004B11BE">
      <w:pPr>
        <w:tabs>
          <w:tab w:val="left" w:pos="709"/>
        </w:tabs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Юридический адрес и фактическое место нахождения: </w:t>
      </w:r>
      <w:r w:rsidR="006F0D7B" w:rsidRPr="00874A2F">
        <w:rPr>
          <w:sz w:val="28"/>
          <w:szCs w:val="28"/>
        </w:rPr>
        <w:t xml:space="preserve">143103, Московская область, г. Руза, </w:t>
      </w:r>
      <w:r w:rsidR="006F0D7B">
        <w:rPr>
          <w:sz w:val="28"/>
          <w:szCs w:val="28"/>
        </w:rPr>
        <w:t>пл. Партизан</w:t>
      </w:r>
      <w:r w:rsidR="006F0D7B" w:rsidRPr="00874A2F">
        <w:rPr>
          <w:sz w:val="28"/>
          <w:szCs w:val="28"/>
        </w:rPr>
        <w:t>, д. 1</w:t>
      </w:r>
      <w:r w:rsidR="006F0D7B">
        <w:rPr>
          <w:sz w:val="28"/>
          <w:szCs w:val="28"/>
        </w:rPr>
        <w:t>4</w:t>
      </w:r>
      <w:r w:rsidR="006F0D7B" w:rsidRPr="00874A2F">
        <w:rPr>
          <w:color w:val="323232"/>
          <w:sz w:val="28"/>
          <w:szCs w:val="28"/>
        </w:rPr>
        <w:t>.</w:t>
      </w:r>
      <w:r w:rsidR="006F0D7B" w:rsidRPr="00874A2F">
        <w:rPr>
          <w:bCs/>
          <w:sz w:val="28"/>
          <w:szCs w:val="28"/>
        </w:rPr>
        <w:t xml:space="preserve"> Телефон: </w:t>
      </w:r>
      <w:r w:rsidR="006F0D7B" w:rsidRPr="00874A2F">
        <w:rPr>
          <w:color w:val="000000"/>
          <w:sz w:val="28"/>
          <w:szCs w:val="28"/>
          <w:shd w:val="clear" w:color="auto" w:fill="FFFFFF"/>
        </w:rPr>
        <w:t>8 (49627) 23-</w:t>
      </w:r>
      <w:r w:rsidR="006F0D7B">
        <w:rPr>
          <w:color w:val="000000"/>
          <w:sz w:val="28"/>
          <w:szCs w:val="28"/>
          <w:shd w:val="clear" w:color="auto" w:fill="FFFFFF"/>
        </w:rPr>
        <w:t>483</w:t>
      </w:r>
      <w:r w:rsidR="006F0D7B" w:rsidRPr="00874A2F">
        <w:rPr>
          <w:color w:val="000000"/>
          <w:sz w:val="28"/>
          <w:szCs w:val="28"/>
          <w:shd w:val="clear" w:color="auto" w:fill="FFFFFF"/>
        </w:rPr>
        <w:t xml:space="preserve">, </w:t>
      </w:r>
      <w:r w:rsidR="006F0D7B" w:rsidRPr="00874A2F">
        <w:rPr>
          <w:bCs/>
          <w:sz w:val="28"/>
          <w:szCs w:val="28"/>
        </w:rPr>
        <w:t xml:space="preserve">электронная почта: </w:t>
      </w:r>
      <w:proofErr w:type="spellStart"/>
      <w:r w:rsidR="006F0D7B" w:rsidRPr="00CD42C7">
        <w:rPr>
          <w:color w:val="000000"/>
          <w:sz w:val="28"/>
          <w:szCs w:val="28"/>
          <w:shd w:val="clear" w:color="auto" w:fill="FFFFFF"/>
        </w:rPr>
        <w:t>muzeumrgomo@yandex.ru</w:t>
      </w:r>
      <w:proofErr w:type="spellEnd"/>
      <w:r w:rsidR="006F0D7B" w:rsidRPr="00874A2F">
        <w:rPr>
          <w:bCs/>
          <w:sz w:val="28"/>
          <w:szCs w:val="28"/>
        </w:rPr>
        <w:t>.</w:t>
      </w:r>
    </w:p>
    <w:p w:rsidR="000E30D4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6F0D7B" w:rsidRPr="00AC4778">
        <w:rPr>
          <w:sz w:val="28"/>
          <w:szCs w:val="28"/>
        </w:rPr>
        <w:t>с</w:t>
      </w:r>
      <w:r w:rsidR="006F0D7B">
        <w:rPr>
          <w:b/>
          <w:sz w:val="28"/>
          <w:szCs w:val="28"/>
        </w:rPr>
        <w:t xml:space="preserve"> </w:t>
      </w:r>
      <w:r w:rsidR="006F0D7B">
        <w:rPr>
          <w:sz w:val="28"/>
          <w:szCs w:val="28"/>
        </w:rPr>
        <w:t>27.12.2019 по 30.12.2019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0E04AA" w:rsidRPr="004B11BE">
        <w:rPr>
          <w:rFonts w:eastAsia="Calibri"/>
          <w:sz w:val="28"/>
          <w:szCs w:val="28"/>
        </w:rPr>
        <w:t>7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0E04AA" w:rsidRPr="004B11BE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г.г.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4B11BE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6F0D7B" w:rsidRPr="008C574D" w:rsidRDefault="006F0D7B" w:rsidP="006F0D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574D">
        <w:rPr>
          <w:sz w:val="28"/>
          <w:szCs w:val="28"/>
        </w:rPr>
        <w:lastRenderedPageBreak/>
        <w:t>-  2017 год: Расходование средств, предусмотренных муниципальной программой «Развитие культуры Рузского муниципального района на 2015 – 2019 годы»;</w:t>
      </w:r>
    </w:p>
    <w:p w:rsidR="00605405" w:rsidRPr="004B11BE" w:rsidRDefault="006F0D7B" w:rsidP="006F0D7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574D">
        <w:rPr>
          <w:sz w:val="28"/>
          <w:szCs w:val="28"/>
        </w:rPr>
        <w:t>- 2018 год: Расходование средств, предусмотренных муниципальной программой «Развитие культуры Рузского городского округа на 2018 – 2020 годы»</w:t>
      </w:r>
      <w:r>
        <w:rPr>
          <w:sz w:val="28"/>
          <w:szCs w:val="28"/>
        </w:rPr>
        <w:t>.</w:t>
      </w:r>
    </w:p>
    <w:p w:rsidR="00D8789B" w:rsidRPr="00A278EC" w:rsidRDefault="007C71CE" w:rsidP="00D8789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B11BE">
        <w:rPr>
          <w:b/>
          <w:sz w:val="28"/>
          <w:szCs w:val="28"/>
        </w:rPr>
        <w:t>8</w:t>
      </w:r>
      <w:r w:rsidR="00794D55" w:rsidRPr="004B11BE">
        <w:rPr>
          <w:b/>
          <w:sz w:val="28"/>
          <w:szCs w:val="28"/>
        </w:rPr>
        <w:t xml:space="preserve">. </w:t>
      </w:r>
      <w:r w:rsidR="00D8789B" w:rsidRPr="00D8789B">
        <w:rPr>
          <w:b/>
          <w:sz w:val="28"/>
          <w:szCs w:val="28"/>
        </w:rPr>
        <w:t>В ходе контрольного мероприятия были выявлены нарушения и недостатки, которые не повлекли незаконного использования средств бюджета округа:</w:t>
      </w:r>
    </w:p>
    <w:p w:rsidR="00450CBA" w:rsidRPr="004B11BE" w:rsidRDefault="00D8789B" w:rsidP="006F0D7B">
      <w:pPr>
        <w:pStyle w:val="ConsPlusNormal"/>
        <w:spacing w:line="360" w:lineRule="auto"/>
        <w:jc w:val="both"/>
      </w:pPr>
      <w:r w:rsidRPr="00210039">
        <w:tab/>
      </w:r>
      <w:r w:rsidR="006F0D7B">
        <w:t xml:space="preserve">1. </w:t>
      </w:r>
      <w:proofErr w:type="gramStart"/>
      <w:r w:rsidR="006F0D7B" w:rsidRPr="006C6DED">
        <w:t>В нарушение пункта 4 Порядка по иным целям и пункта 2.3.1 «Учреждение обязуется» раздела 2 Соглашений на иные цели МАУК РГО «РКМ» не направляло в адрес Комитета заявку с финансово-экономическим обоснованием размера субсидии на иные цели на текущий финансовый год, вследствие чего, невозможно определить, каким образом определялся объем субсидий в 2017-2018 годах</w:t>
      </w:r>
      <w:r w:rsidR="006F0D7B">
        <w:t xml:space="preserve"> – 4 нарушения.</w:t>
      </w:r>
      <w:proofErr w:type="gramEnd"/>
    </w:p>
    <w:p w:rsidR="00621E99" w:rsidRPr="004B11BE" w:rsidRDefault="00EC1CC1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6F0D7B">
        <w:rPr>
          <w:sz w:val="28"/>
          <w:szCs w:val="28"/>
        </w:rPr>
        <w:t>МАУК РГО «РКМ»</w:t>
      </w:r>
      <w:r w:rsidR="00977C69" w:rsidRPr="004B11BE">
        <w:rPr>
          <w:sz w:val="28"/>
          <w:szCs w:val="28"/>
        </w:rPr>
        <w:t xml:space="preserve">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D8789B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33562A" w:rsidRPr="004B11BE">
        <w:rPr>
          <w:sz w:val="28"/>
          <w:szCs w:val="28"/>
        </w:rPr>
        <w:t>ачальник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D8789B">
        <w:rPr>
          <w:sz w:val="28"/>
          <w:szCs w:val="28"/>
        </w:rPr>
        <w:t xml:space="preserve">            </w:t>
      </w:r>
      <w:r w:rsidR="00D8789B">
        <w:rPr>
          <w:sz w:val="28"/>
          <w:szCs w:val="28"/>
        </w:rPr>
        <w:tab/>
        <w:t>Т.В. Ермолаева</w:t>
      </w:r>
    </w:p>
    <w:p w:rsidR="00182B53" w:rsidRPr="004B11BE" w:rsidRDefault="00182B53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outlineLvl w:val="0"/>
        <w:rPr>
          <w:sz w:val="20"/>
          <w:szCs w:val="20"/>
        </w:rPr>
      </w:pPr>
    </w:p>
    <w:p w:rsidR="009D1DA4" w:rsidRPr="004B11BE" w:rsidRDefault="004B11BE" w:rsidP="004B11BE">
      <w:pPr>
        <w:outlineLvl w:val="0"/>
        <w:rPr>
          <w:sz w:val="20"/>
          <w:szCs w:val="20"/>
        </w:rPr>
      </w:pPr>
      <w:r w:rsidRPr="004B11BE">
        <w:rPr>
          <w:sz w:val="20"/>
          <w:szCs w:val="20"/>
        </w:rPr>
        <w:t>Ис</w:t>
      </w:r>
      <w:r w:rsidR="009D1DA4" w:rsidRPr="004B11BE">
        <w:rPr>
          <w:sz w:val="20"/>
          <w:szCs w:val="20"/>
        </w:rPr>
        <w:t>п.: Козлов Алексей Владимирович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 xml:space="preserve">Отдел муниципального финансового контроля, 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>старший инспектор</w:t>
      </w:r>
    </w:p>
    <w:p w:rsidR="009D1DA4" w:rsidRPr="004B11BE" w:rsidRDefault="009D1DA4" w:rsidP="004B11BE">
      <w:pPr>
        <w:outlineLvl w:val="0"/>
        <w:rPr>
          <w:i/>
          <w:sz w:val="20"/>
          <w:szCs w:val="20"/>
        </w:rPr>
      </w:pPr>
      <w:r w:rsidRPr="004B11BE">
        <w:rPr>
          <w:sz w:val="20"/>
          <w:szCs w:val="20"/>
        </w:rPr>
        <w:t xml:space="preserve">8 (496-27) 23-041;  </w:t>
      </w:r>
      <w:r w:rsidRPr="004B11BE">
        <w:rPr>
          <w:color w:val="000000"/>
          <w:sz w:val="20"/>
          <w:szCs w:val="20"/>
          <w:lang w:val="en-US"/>
        </w:rPr>
        <w:t>e</w:t>
      </w:r>
      <w:r w:rsidRPr="004B11BE">
        <w:rPr>
          <w:color w:val="000000"/>
          <w:sz w:val="20"/>
          <w:szCs w:val="20"/>
        </w:rPr>
        <w:t>-</w:t>
      </w:r>
      <w:r w:rsidRPr="004B11BE">
        <w:rPr>
          <w:color w:val="000000"/>
          <w:sz w:val="20"/>
          <w:szCs w:val="20"/>
          <w:lang w:val="en-US"/>
        </w:rPr>
        <w:t>mail</w:t>
      </w:r>
      <w:r w:rsidRPr="004B11BE">
        <w:rPr>
          <w:color w:val="000000"/>
          <w:sz w:val="20"/>
          <w:szCs w:val="20"/>
        </w:rPr>
        <w:t xml:space="preserve">: </w:t>
      </w:r>
      <w:hyperlink r:id="rId7" w:history="1"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4B11BE">
          <w:rPr>
            <w:rStyle w:val="a3"/>
            <w:color w:val="000000"/>
            <w:sz w:val="20"/>
            <w:szCs w:val="20"/>
            <w:u w:val="none"/>
          </w:rPr>
          <w:t>@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4B11BE">
          <w:rPr>
            <w:rStyle w:val="a3"/>
            <w:color w:val="000000"/>
            <w:sz w:val="20"/>
            <w:szCs w:val="20"/>
            <w:u w:val="none"/>
          </w:rPr>
          <w:t>.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9D1DA4" w:rsidRPr="004B11BE" w:rsidSect="00941297">
      <w:headerReference w:type="default" r:id="rId8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62" w:rsidRDefault="00683462" w:rsidP="002A585F">
      <w:r>
        <w:separator/>
      </w:r>
    </w:p>
  </w:endnote>
  <w:endnote w:type="continuationSeparator" w:id="0">
    <w:p w:rsidR="00683462" w:rsidRDefault="00683462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62" w:rsidRDefault="00683462" w:rsidP="002A585F">
      <w:r>
        <w:separator/>
      </w:r>
    </w:p>
  </w:footnote>
  <w:footnote w:type="continuationSeparator" w:id="0">
    <w:p w:rsidR="00683462" w:rsidRDefault="00683462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683462" w:rsidRDefault="0063289D" w:rsidP="006F0D7B">
        <w:pPr>
          <w:pStyle w:val="aa"/>
          <w:jc w:val="center"/>
        </w:pPr>
        <w:fldSimple w:instr=" PAGE   \* MERGEFORMAT ">
          <w:r w:rsidR="006F0D7B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45998"/>
    <w:rsid w:val="000533D0"/>
    <w:rsid w:val="00067CC7"/>
    <w:rsid w:val="00071360"/>
    <w:rsid w:val="00072E3B"/>
    <w:rsid w:val="00084D76"/>
    <w:rsid w:val="000A0139"/>
    <w:rsid w:val="000B3350"/>
    <w:rsid w:val="000B5684"/>
    <w:rsid w:val="000C6003"/>
    <w:rsid w:val="000E04AA"/>
    <w:rsid w:val="000E30D4"/>
    <w:rsid w:val="000E7771"/>
    <w:rsid w:val="00101A29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1E6FF7"/>
    <w:rsid w:val="00203A04"/>
    <w:rsid w:val="002129A4"/>
    <w:rsid w:val="00223382"/>
    <w:rsid w:val="00227929"/>
    <w:rsid w:val="002424A8"/>
    <w:rsid w:val="002447C0"/>
    <w:rsid w:val="0025197D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B11BE"/>
    <w:rsid w:val="004E4B88"/>
    <w:rsid w:val="00516B8B"/>
    <w:rsid w:val="005566DA"/>
    <w:rsid w:val="005920AB"/>
    <w:rsid w:val="005C75B2"/>
    <w:rsid w:val="005F0F13"/>
    <w:rsid w:val="00605405"/>
    <w:rsid w:val="006079AA"/>
    <w:rsid w:val="00621E99"/>
    <w:rsid w:val="00623056"/>
    <w:rsid w:val="0063289D"/>
    <w:rsid w:val="00662186"/>
    <w:rsid w:val="00674AF4"/>
    <w:rsid w:val="006808AF"/>
    <w:rsid w:val="00683462"/>
    <w:rsid w:val="00693D16"/>
    <w:rsid w:val="006A17B2"/>
    <w:rsid w:val="006A529F"/>
    <w:rsid w:val="006A5D78"/>
    <w:rsid w:val="006D46C8"/>
    <w:rsid w:val="006E1472"/>
    <w:rsid w:val="006E61B3"/>
    <w:rsid w:val="006F0D7B"/>
    <w:rsid w:val="0071575D"/>
    <w:rsid w:val="00720E21"/>
    <w:rsid w:val="007315B1"/>
    <w:rsid w:val="0074571D"/>
    <w:rsid w:val="00752569"/>
    <w:rsid w:val="00760109"/>
    <w:rsid w:val="0077280D"/>
    <w:rsid w:val="00794D5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C2109"/>
    <w:rsid w:val="008C3709"/>
    <w:rsid w:val="008E7761"/>
    <w:rsid w:val="00932B2B"/>
    <w:rsid w:val="00941297"/>
    <w:rsid w:val="00965E4B"/>
    <w:rsid w:val="009679C8"/>
    <w:rsid w:val="00977C69"/>
    <w:rsid w:val="009B4D26"/>
    <w:rsid w:val="009B6E22"/>
    <w:rsid w:val="009C5EAF"/>
    <w:rsid w:val="009C7F8F"/>
    <w:rsid w:val="009D1DA4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34EC3"/>
    <w:rsid w:val="00C4675A"/>
    <w:rsid w:val="00C5709B"/>
    <w:rsid w:val="00C61CD2"/>
    <w:rsid w:val="00C62DA0"/>
    <w:rsid w:val="00C74997"/>
    <w:rsid w:val="00C97CA2"/>
    <w:rsid w:val="00CA5E4B"/>
    <w:rsid w:val="00CC4B08"/>
    <w:rsid w:val="00CC7163"/>
    <w:rsid w:val="00CD0C87"/>
    <w:rsid w:val="00CE2F0E"/>
    <w:rsid w:val="00D00C24"/>
    <w:rsid w:val="00D04E2D"/>
    <w:rsid w:val="00D25153"/>
    <w:rsid w:val="00D334E0"/>
    <w:rsid w:val="00D44CFF"/>
    <w:rsid w:val="00D73A31"/>
    <w:rsid w:val="00D8789B"/>
    <w:rsid w:val="00D87D3F"/>
    <w:rsid w:val="00D96339"/>
    <w:rsid w:val="00DB1C44"/>
    <w:rsid w:val="00DD6F0B"/>
    <w:rsid w:val="00E04B73"/>
    <w:rsid w:val="00E119E1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B46C0"/>
    <w:rsid w:val="00EC1CC1"/>
    <w:rsid w:val="00ED237F"/>
    <w:rsid w:val="00EF326C"/>
    <w:rsid w:val="00F2121C"/>
    <w:rsid w:val="00F229D3"/>
    <w:rsid w:val="00F23442"/>
    <w:rsid w:val="00F2345D"/>
    <w:rsid w:val="00F236AA"/>
    <w:rsid w:val="00F55390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50</cp:revision>
  <cp:lastPrinted>2018-04-09T07:35:00Z</cp:lastPrinted>
  <dcterms:created xsi:type="dcterms:W3CDTF">2018-04-09T07:18:00Z</dcterms:created>
  <dcterms:modified xsi:type="dcterms:W3CDTF">2019-12-30T11:42:00Z</dcterms:modified>
</cp:coreProperties>
</file>