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B14" w:rsidRDefault="00813B14" w:rsidP="00265EFE">
      <w:pPr>
        <w:widowControl w:val="0"/>
        <w:suppressAutoHyphens/>
        <w:snapToGrid w:val="0"/>
        <w:ind w:right="282"/>
        <w:jc w:val="right"/>
        <w:rPr>
          <w:kern w:val="2"/>
          <w:sz w:val="20"/>
          <w:szCs w:val="20"/>
          <w:lang w:eastAsia="ar-SA"/>
        </w:rPr>
      </w:pPr>
      <w:bookmarkStart w:id="0" w:name="P37"/>
      <w:bookmarkEnd w:id="0"/>
      <w:r>
        <w:rPr>
          <w:kern w:val="2"/>
          <w:sz w:val="20"/>
          <w:szCs w:val="20"/>
          <w:lang w:eastAsia="ar-SA"/>
        </w:rPr>
        <w:t>Утверждено постановлением</w:t>
      </w:r>
    </w:p>
    <w:p w:rsidR="00813B14" w:rsidRDefault="00813B14" w:rsidP="00265EFE">
      <w:pPr>
        <w:widowControl w:val="0"/>
        <w:suppressAutoHyphens/>
        <w:snapToGrid w:val="0"/>
        <w:ind w:right="282"/>
        <w:jc w:val="right"/>
        <w:rPr>
          <w:kern w:val="2"/>
          <w:sz w:val="20"/>
          <w:szCs w:val="20"/>
          <w:lang w:eastAsia="ar-SA"/>
        </w:rPr>
      </w:pPr>
      <w:r>
        <w:rPr>
          <w:kern w:val="2"/>
          <w:sz w:val="20"/>
          <w:szCs w:val="20"/>
          <w:lang w:eastAsia="ar-SA"/>
        </w:rPr>
        <w:t xml:space="preserve">Главы городского округа </w:t>
      </w:r>
    </w:p>
    <w:p w:rsidR="00813B14" w:rsidRDefault="00813B14" w:rsidP="00265EFE">
      <w:pPr>
        <w:widowControl w:val="0"/>
        <w:tabs>
          <w:tab w:val="left" w:pos="9923"/>
        </w:tabs>
        <w:suppressAutoHyphens/>
        <w:snapToGrid w:val="0"/>
        <w:ind w:right="282"/>
        <w:jc w:val="right"/>
        <w:rPr>
          <w:kern w:val="2"/>
          <w:sz w:val="20"/>
          <w:szCs w:val="20"/>
          <w:lang w:eastAsia="ar-SA"/>
        </w:rPr>
      </w:pPr>
      <w:r>
        <w:rPr>
          <w:kern w:val="2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от                               №</w:t>
      </w:r>
    </w:p>
    <w:p w:rsidR="00813B14" w:rsidRDefault="00813B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625B0" w:rsidRPr="00A022B5" w:rsidRDefault="00D625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>ПОЛОЖЕНИЕ</w:t>
      </w:r>
    </w:p>
    <w:p w:rsidR="00D625B0" w:rsidRPr="00A022B5" w:rsidRDefault="00D625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>О ПОРЯДКЕ ВЫДАЧИ РАЗРЕШЕНИЯ НА ВЫРУБКУ ДЕРЕВЬЕВ</w:t>
      </w:r>
    </w:p>
    <w:p w:rsidR="00D625B0" w:rsidRPr="00A022B5" w:rsidRDefault="00D625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 xml:space="preserve">И КУСТАРНИКОВ, </w:t>
      </w:r>
      <w:proofErr w:type="gramStart"/>
      <w:r w:rsidRPr="00A022B5">
        <w:rPr>
          <w:rFonts w:ascii="Times New Roman" w:hAnsi="Times New Roman" w:cs="Times New Roman"/>
          <w:sz w:val="24"/>
          <w:szCs w:val="24"/>
        </w:rPr>
        <w:t>РАСЧЕТЕ</w:t>
      </w:r>
      <w:proofErr w:type="gramEnd"/>
      <w:r w:rsidRPr="00A022B5">
        <w:rPr>
          <w:rFonts w:ascii="Times New Roman" w:hAnsi="Times New Roman" w:cs="Times New Roman"/>
          <w:sz w:val="24"/>
          <w:szCs w:val="24"/>
        </w:rPr>
        <w:t xml:space="preserve"> КОМПЕНСАЦИОННОЙ СТОИМОСТИ ЗЕЛЕНЫХ</w:t>
      </w:r>
    </w:p>
    <w:p w:rsidR="00D625B0" w:rsidRPr="00A022B5" w:rsidRDefault="00D625B0" w:rsidP="00D625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>НАСАЖДЕНИЙ НА ТЕРРИТОРИИ РУЗСКОГО ГОРОДСКОГО ОКРУГА МОСКОВСКОЙ ОБЛАСТИ</w:t>
      </w:r>
    </w:p>
    <w:p w:rsidR="00D625B0" w:rsidRPr="00A022B5" w:rsidRDefault="00D625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25B0" w:rsidRPr="00A022B5" w:rsidRDefault="00D625B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625B0" w:rsidRPr="00A022B5" w:rsidRDefault="00D625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25B0" w:rsidRPr="00A022B5" w:rsidRDefault="00D625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25B0" w:rsidRPr="00A022B5" w:rsidRDefault="00D62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документами:</w:t>
      </w:r>
    </w:p>
    <w:p w:rsidR="00D625B0" w:rsidRPr="00A022B5" w:rsidRDefault="00D62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 xml:space="preserve">- </w:t>
      </w:r>
      <w:hyperlink r:id="rId4" w:history="1">
        <w:r w:rsidRPr="00A022B5"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Pr="00A022B5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D625B0" w:rsidRPr="00A022B5" w:rsidRDefault="00D62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 xml:space="preserve">- Гражданский </w:t>
      </w:r>
      <w:hyperlink r:id="rId5" w:history="1">
        <w:r w:rsidRPr="00A022B5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A022B5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D625B0" w:rsidRPr="00A022B5" w:rsidRDefault="00D62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 xml:space="preserve">- Лесной </w:t>
      </w:r>
      <w:hyperlink r:id="rId6" w:history="1">
        <w:r w:rsidRPr="00A022B5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A022B5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D625B0" w:rsidRPr="00A022B5" w:rsidRDefault="00D62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 xml:space="preserve">- Земельный </w:t>
      </w:r>
      <w:hyperlink r:id="rId7" w:history="1">
        <w:r w:rsidRPr="00A022B5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A022B5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D625B0" w:rsidRPr="00A022B5" w:rsidRDefault="00D62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 xml:space="preserve">- Градостроительный </w:t>
      </w:r>
      <w:hyperlink r:id="rId8" w:history="1">
        <w:r w:rsidRPr="00A022B5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A022B5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D625B0" w:rsidRPr="00A022B5" w:rsidRDefault="00D62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9" w:history="1">
        <w:r w:rsidRPr="00A022B5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A022B5">
        <w:rPr>
          <w:rFonts w:ascii="Times New Roman" w:hAnsi="Times New Roman" w:cs="Times New Roman"/>
          <w:sz w:val="24"/>
          <w:szCs w:val="24"/>
        </w:rPr>
        <w:t xml:space="preserve"> "Об охране окружающей среды" от 10.01.2002 N 7-ФЗ;</w:t>
      </w:r>
    </w:p>
    <w:p w:rsidR="00D625B0" w:rsidRPr="00A022B5" w:rsidRDefault="00D62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Pr="00A022B5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A022B5">
        <w:rPr>
          <w:rFonts w:ascii="Times New Roman" w:hAnsi="Times New Roman" w:cs="Times New Roman"/>
          <w:sz w:val="24"/>
          <w:szCs w:val="24"/>
        </w:rPr>
        <w:t xml:space="preserve"> Московской области от 30.12.2014 N 191/2014-ОЗ "О благоустройстве в Московской области" (принят постановлением </w:t>
      </w:r>
      <w:proofErr w:type="spellStart"/>
      <w:r w:rsidRPr="00A022B5">
        <w:rPr>
          <w:rFonts w:ascii="Times New Roman" w:hAnsi="Times New Roman" w:cs="Times New Roman"/>
          <w:sz w:val="24"/>
          <w:szCs w:val="24"/>
        </w:rPr>
        <w:t>Мособлдумы</w:t>
      </w:r>
      <w:proofErr w:type="spellEnd"/>
      <w:r w:rsidRPr="00A022B5">
        <w:rPr>
          <w:rFonts w:ascii="Times New Roman" w:hAnsi="Times New Roman" w:cs="Times New Roman"/>
          <w:sz w:val="24"/>
          <w:szCs w:val="24"/>
        </w:rPr>
        <w:t xml:space="preserve"> от 18.12.2014 N 17/110-П);</w:t>
      </w:r>
    </w:p>
    <w:p w:rsidR="00D625B0" w:rsidRPr="00A022B5" w:rsidRDefault="00D62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Pr="00A022B5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A022B5">
        <w:rPr>
          <w:rFonts w:ascii="Times New Roman" w:hAnsi="Times New Roman" w:cs="Times New Roman"/>
          <w:sz w:val="24"/>
          <w:szCs w:val="24"/>
        </w:rPr>
        <w:t xml:space="preserve"> Госстроя РФ от 15.12.1999 N 153 "Об утверждении Правил создания, охраны и содержания зеленых насаждений в городах Российской Федерации".</w:t>
      </w:r>
    </w:p>
    <w:p w:rsidR="00D625B0" w:rsidRPr="00A022B5" w:rsidRDefault="00D62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>1.1. Настоящее Положение является обязательным для всех граждан и организаций независимо от форм собственности, ведущих проектирование, строительство, ремонт и другие работы, связанные с вырубкой древесно-кустарниковой растительности, нарушением надпочвенного покрова и плодородного слоя. Вырубка деревьев и кустарников, в том числе сухостойных и больных, производится только на основании разрешения на вырубку (порубочный билет), выдаваемого в порядке, установленном настоящим Положением.</w:t>
      </w:r>
    </w:p>
    <w:p w:rsidR="00D625B0" w:rsidRPr="00A022B5" w:rsidRDefault="00D62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>1.2. На участках со сложным рельефом (уклон более 10°) в целях защиты почв от эрозии и предупреждения нарушения устойчивости склона не допускается производить вырубку и перенос деревьев и кустарников без предоставления результатов геологической экспертизы о возможности удаления или переноса растительного материала без ущерба для прилегающих земельных участков.</w:t>
      </w:r>
    </w:p>
    <w:p w:rsidR="00D625B0" w:rsidRPr="00A022B5" w:rsidRDefault="00D62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A022B5">
        <w:rPr>
          <w:rFonts w:ascii="Times New Roman" w:hAnsi="Times New Roman" w:cs="Times New Roman"/>
          <w:sz w:val="24"/>
          <w:szCs w:val="24"/>
        </w:rPr>
        <w:t xml:space="preserve">Вырубка, обрезка плодовых, ягодных, декоративных деревьев и кустарников, произрастающих на земельных участках, принадлежащих юридическим и физическим лицам на праве собственности или долгосрочной аренды (более 5 лет), на которых расположены индивидуальные жилые дома, а также на прилегающей к ним территории, в соответствии с </w:t>
      </w:r>
      <w:hyperlink r:id="rId12" w:history="1">
        <w:r w:rsidRPr="00A022B5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A022B5">
        <w:rPr>
          <w:rFonts w:ascii="Times New Roman" w:hAnsi="Times New Roman" w:cs="Times New Roman"/>
          <w:sz w:val="24"/>
          <w:szCs w:val="24"/>
        </w:rPr>
        <w:t xml:space="preserve"> благоустройства </w:t>
      </w:r>
      <w:r w:rsidR="005D3021" w:rsidRPr="00A022B5">
        <w:rPr>
          <w:rFonts w:ascii="Times New Roman" w:hAnsi="Times New Roman" w:cs="Times New Roman"/>
          <w:sz w:val="24"/>
          <w:szCs w:val="24"/>
        </w:rPr>
        <w:t>муниципальных образований</w:t>
      </w:r>
      <w:r w:rsidRPr="00A022B5">
        <w:rPr>
          <w:rFonts w:ascii="Times New Roman" w:hAnsi="Times New Roman" w:cs="Times New Roman"/>
          <w:sz w:val="24"/>
          <w:szCs w:val="24"/>
        </w:rPr>
        <w:t xml:space="preserve"> </w:t>
      </w:r>
      <w:r w:rsidR="005D3021" w:rsidRPr="00A022B5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A022B5">
        <w:rPr>
          <w:rFonts w:ascii="Times New Roman" w:hAnsi="Times New Roman" w:cs="Times New Roman"/>
          <w:sz w:val="24"/>
          <w:szCs w:val="24"/>
        </w:rPr>
        <w:t xml:space="preserve">, </w:t>
      </w:r>
      <w:r w:rsidR="005D3021" w:rsidRPr="00A022B5">
        <w:rPr>
          <w:rFonts w:ascii="Times New Roman" w:hAnsi="Times New Roman" w:cs="Times New Roman"/>
          <w:sz w:val="24"/>
          <w:szCs w:val="24"/>
        </w:rPr>
        <w:t xml:space="preserve">и (или) </w:t>
      </w:r>
      <w:r w:rsidRPr="00A022B5">
        <w:rPr>
          <w:rFonts w:ascii="Times New Roman" w:hAnsi="Times New Roman" w:cs="Times New Roman"/>
          <w:sz w:val="24"/>
          <w:szCs w:val="24"/>
        </w:rPr>
        <w:t xml:space="preserve">схемой закрепленных территорий </w:t>
      </w:r>
      <w:r w:rsidR="005D3021" w:rsidRPr="00A022B5">
        <w:rPr>
          <w:rFonts w:ascii="Times New Roman" w:hAnsi="Times New Roman" w:cs="Times New Roman"/>
          <w:sz w:val="24"/>
          <w:szCs w:val="24"/>
        </w:rPr>
        <w:t>Рузского городского округа</w:t>
      </w:r>
      <w:r w:rsidRPr="00A022B5">
        <w:rPr>
          <w:rFonts w:ascii="Times New Roman" w:hAnsi="Times New Roman" w:cs="Times New Roman"/>
          <w:sz w:val="24"/>
          <w:szCs w:val="24"/>
        </w:rPr>
        <w:t xml:space="preserve"> Московской области, может проводиться</w:t>
      </w:r>
      <w:proofErr w:type="gramEnd"/>
      <w:r w:rsidRPr="00A022B5">
        <w:rPr>
          <w:rFonts w:ascii="Times New Roman" w:hAnsi="Times New Roman" w:cs="Times New Roman"/>
          <w:sz w:val="24"/>
          <w:szCs w:val="24"/>
        </w:rPr>
        <w:t xml:space="preserve"> без оформления разрешения на вырубку (снос), обрезку зеленых насаждений.</w:t>
      </w:r>
    </w:p>
    <w:p w:rsidR="00D625B0" w:rsidRPr="00A022B5" w:rsidRDefault="00D62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 xml:space="preserve">1.4. Охране подлежат все зеленые насаждения, расположенные на территории </w:t>
      </w:r>
      <w:r w:rsidR="005D3021" w:rsidRPr="00A022B5">
        <w:rPr>
          <w:rFonts w:ascii="Times New Roman" w:hAnsi="Times New Roman" w:cs="Times New Roman"/>
          <w:sz w:val="24"/>
          <w:szCs w:val="24"/>
        </w:rPr>
        <w:t>Рузского городского округа</w:t>
      </w:r>
      <w:r w:rsidRPr="00A022B5">
        <w:rPr>
          <w:rFonts w:ascii="Times New Roman" w:hAnsi="Times New Roman" w:cs="Times New Roman"/>
          <w:sz w:val="24"/>
          <w:szCs w:val="24"/>
        </w:rPr>
        <w:t xml:space="preserve"> Московской области.</w:t>
      </w:r>
    </w:p>
    <w:p w:rsidR="00D625B0" w:rsidRPr="00A022B5" w:rsidRDefault="00D625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25B0" w:rsidRPr="00A022B5" w:rsidRDefault="00D625B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>2. Термины и определения</w:t>
      </w:r>
    </w:p>
    <w:p w:rsidR="00D625B0" w:rsidRPr="00A022B5" w:rsidRDefault="00D625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25B0" w:rsidRPr="00A022B5" w:rsidRDefault="00D62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>В настоящем Положении используются следующие наиболее распространенные термины:</w:t>
      </w:r>
    </w:p>
    <w:p w:rsidR="00D625B0" w:rsidRPr="00A022B5" w:rsidRDefault="00D62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 xml:space="preserve">2.1. Зеленые насаждения - совокупность древесно-кустарниковой и травянистой растительности естественного и искусственного происхождения (включая городские леса, </w:t>
      </w:r>
      <w:r w:rsidRPr="00A022B5">
        <w:rPr>
          <w:rFonts w:ascii="Times New Roman" w:hAnsi="Times New Roman" w:cs="Times New Roman"/>
          <w:sz w:val="24"/>
          <w:szCs w:val="24"/>
        </w:rPr>
        <w:lastRenderedPageBreak/>
        <w:t>парки, скверы, сады, газоны, цветники) на определенных территориях, а также отдельно стоящие деревья и кустарники.</w:t>
      </w:r>
    </w:p>
    <w:p w:rsidR="00D625B0" w:rsidRPr="00A022B5" w:rsidRDefault="00D625B0" w:rsidP="004653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>2.2. Озелененные территории - участки земли, на которых располагается растительность естественного происхождения, искусственно созданные садово-парковые комплексы и объекты, бульвары, скверы. Газоны, цветники, малозастроенные территории жилого, общественного, делового, коммунального, производственного назначения, в пределах которых не менее 50% поверхности занято растительным покровом.</w:t>
      </w:r>
    </w:p>
    <w:p w:rsidR="00D625B0" w:rsidRPr="00A022B5" w:rsidRDefault="00D62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>2.</w:t>
      </w:r>
      <w:r w:rsidR="00465389">
        <w:rPr>
          <w:rFonts w:ascii="Times New Roman" w:hAnsi="Times New Roman" w:cs="Times New Roman"/>
          <w:sz w:val="24"/>
          <w:szCs w:val="24"/>
        </w:rPr>
        <w:t>3</w:t>
      </w:r>
      <w:r w:rsidRPr="00A022B5">
        <w:rPr>
          <w:rFonts w:ascii="Times New Roman" w:hAnsi="Times New Roman" w:cs="Times New Roman"/>
          <w:sz w:val="24"/>
          <w:szCs w:val="24"/>
        </w:rPr>
        <w:t>. Зеленый массив - участок земли, занятый зелеными насаждениями, насчитывающий не менее 50 экземпляров взрослых деревьев, образующих единый покров.</w:t>
      </w:r>
    </w:p>
    <w:p w:rsidR="00D625B0" w:rsidRPr="00A022B5" w:rsidRDefault="00D62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>2.5. Дерево - растение с четко выраженным деревянистым стволом диаметром не менее 5 см на высоте 1,3 метра, за исключением саженцев.</w:t>
      </w:r>
    </w:p>
    <w:p w:rsidR="00D625B0" w:rsidRPr="00A022B5" w:rsidRDefault="00D62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>2.6. Кустарник - многолетнее растение, ветвящееся у самой поверхности почвы (в отличие от деревьев) и не имеющее во взрослом состоянии главного ствола.</w:t>
      </w:r>
    </w:p>
    <w:p w:rsidR="00D625B0" w:rsidRPr="00A022B5" w:rsidRDefault="00D62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>2.7. Заросли - деревья и кустарники самосевного и порослевого происхождения, образующие единый сомкнутый полог.</w:t>
      </w:r>
    </w:p>
    <w:p w:rsidR="00D625B0" w:rsidRPr="00A022B5" w:rsidRDefault="00D62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>2.8. Газон - искусственно созданная травянистая растительность и естественная травянистая растительность на открытых участках озелененных территорий.</w:t>
      </w:r>
    </w:p>
    <w:p w:rsidR="00D625B0" w:rsidRPr="00A022B5" w:rsidRDefault="00D62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>2.9. Цветники - искусственно созданные площади из цветочных растений (однолетники, многолетники).</w:t>
      </w:r>
    </w:p>
    <w:p w:rsidR="00D625B0" w:rsidRPr="00A022B5" w:rsidRDefault="00D62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>2.10. Охрана зеленых насаждений - система правовых, организационных, экономических мер, направленных на создание, сохранение и воспроизводство зеленых насаждений, озелененных территорий.</w:t>
      </w:r>
    </w:p>
    <w:p w:rsidR="00D625B0" w:rsidRPr="00A022B5" w:rsidRDefault="00D62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>2.11. Повреждение зеленых насаждений - причинение вреда кроне, стволу, ветвям, древесно-кустарниковой растительности, их корневой системе, повреждение наземной части и корневой системы травянистых растений, не влекущие прекращение роста. Повреждением является механическое повреждение ветвей, корневой системы, нарушение целостности коры, нарушения целостности живого надпочвенного покрова, загрязнение зеленых насаждений либо почвы в корневой зоне вредными веществами, поджог или иное причинение вреда.</w:t>
      </w:r>
    </w:p>
    <w:p w:rsidR="00D625B0" w:rsidRPr="00A022B5" w:rsidRDefault="00D62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>2.12. Уничтожение зеленых насаждений - повреждение и вырубка зеленых насаждений, повлекшие прекращение роста.</w:t>
      </w:r>
    </w:p>
    <w:p w:rsidR="00D625B0" w:rsidRPr="00A022B5" w:rsidRDefault="00D62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>2.13. Компенсационная стоимость - стоимостная оценка конкретных насаждений, устанавливаемая для учета их ценности при уничтожении или повреждении, обеспечивающая полное восстановление их декоративности и экологических качеств.</w:t>
      </w:r>
    </w:p>
    <w:p w:rsidR="00D625B0" w:rsidRPr="00A022B5" w:rsidRDefault="00D62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>2.14. Компенсационное озеленение - воспроизводство зеленых насаждений взамен уничтоженных или поврежденных.</w:t>
      </w:r>
    </w:p>
    <w:p w:rsidR="00D625B0" w:rsidRPr="00A022B5" w:rsidRDefault="00D62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>2.15. Порубочный билет - разрешительный документ на право вырубки деревьев и кустарников и нарушения почво-растительного слоя.</w:t>
      </w:r>
    </w:p>
    <w:p w:rsidR="00D625B0" w:rsidRPr="00A022B5" w:rsidRDefault="00D625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25B0" w:rsidRPr="00A022B5" w:rsidRDefault="00D625B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>3. Порядок оформления и выдачи порубочного билета</w:t>
      </w:r>
    </w:p>
    <w:p w:rsidR="00D625B0" w:rsidRPr="00A022B5" w:rsidRDefault="00D625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5389" w:rsidRPr="002D5998" w:rsidRDefault="00D625B0" w:rsidP="004653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>3.1. Разрешение на производство вырубки деревьев и кустарников</w:t>
      </w:r>
      <w:r w:rsidR="00465389">
        <w:rPr>
          <w:rFonts w:ascii="Times New Roman" w:hAnsi="Times New Roman" w:cs="Times New Roman"/>
          <w:sz w:val="24"/>
          <w:szCs w:val="24"/>
        </w:rPr>
        <w:t xml:space="preserve"> </w:t>
      </w:r>
      <w:r w:rsidR="00465389" w:rsidRPr="002D5998">
        <w:rPr>
          <w:rFonts w:ascii="Times New Roman" w:hAnsi="Times New Roman" w:cs="Times New Roman"/>
          <w:sz w:val="24"/>
          <w:szCs w:val="24"/>
        </w:rPr>
        <w:t>на территории Рузского г</w:t>
      </w:r>
      <w:r w:rsidR="00465389">
        <w:rPr>
          <w:rFonts w:ascii="Times New Roman" w:hAnsi="Times New Roman" w:cs="Times New Roman"/>
          <w:sz w:val="24"/>
          <w:szCs w:val="24"/>
        </w:rPr>
        <w:t xml:space="preserve">ородского округа осуществляется </w:t>
      </w:r>
      <w:r w:rsidR="00465389" w:rsidRPr="00237C84">
        <w:rPr>
          <w:rFonts w:ascii="Times New Roman" w:hAnsi="Times New Roman" w:cs="Times New Roman"/>
          <w:sz w:val="24"/>
          <w:szCs w:val="24"/>
        </w:rPr>
        <w:t>уполномоченными органами администрации Рузского городского округа (</w:t>
      </w:r>
      <w:proofErr w:type="spellStart"/>
      <w:r w:rsidR="00465389">
        <w:rPr>
          <w:rFonts w:ascii="Times New Roman" w:hAnsi="Times New Roman" w:cs="Times New Roman"/>
          <w:sz w:val="24"/>
          <w:szCs w:val="24"/>
        </w:rPr>
        <w:t>далее-уполномоченные</w:t>
      </w:r>
      <w:proofErr w:type="spellEnd"/>
      <w:r w:rsidR="00465389">
        <w:rPr>
          <w:rFonts w:ascii="Times New Roman" w:hAnsi="Times New Roman" w:cs="Times New Roman"/>
          <w:sz w:val="24"/>
          <w:szCs w:val="24"/>
        </w:rPr>
        <w:t xml:space="preserve"> органы):</w:t>
      </w:r>
    </w:p>
    <w:p w:rsidR="00465389" w:rsidRPr="00237C84" w:rsidRDefault="00465389" w:rsidP="004653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C84">
        <w:rPr>
          <w:rFonts w:ascii="Times New Roman" w:hAnsi="Times New Roman" w:cs="Times New Roman"/>
          <w:sz w:val="24"/>
          <w:szCs w:val="24"/>
        </w:rPr>
        <w:t xml:space="preserve">- на территории </w:t>
      </w:r>
      <w:proofErr w:type="gramStart"/>
      <w:r w:rsidRPr="00237C8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37C84">
        <w:rPr>
          <w:rFonts w:ascii="Times New Roman" w:hAnsi="Times New Roman" w:cs="Times New Roman"/>
          <w:sz w:val="24"/>
          <w:szCs w:val="24"/>
        </w:rPr>
        <w:t>.п. Руза уполномоченным органом является управление благоустройства Рузского городского округа Московской области. В функции данного управления входит:</w:t>
      </w:r>
      <w:r w:rsidRPr="00237C84">
        <w:rPr>
          <w:rFonts w:ascii="Times New Roman" w:eastAsia="Calibri" w:hAnsi="Times New Roman" w:cs="Times New Roman"/>
          <w:lang w:eastAsia="en-US"/>
        </w:rPr>
        <w:t xml:space="preserve"> выдача </w:t>
      </w:r>
      <w:r w:rsidR="003E0FF0">
        <w:rPr>
          <w:rFonts w:ascii="Times New Roman" w:eastAsia="Calibri" w:hAnsi="Times New Roman" w:cs="Times New Roman"/>
          <w:lang w:eastAsia="en-US"/>
        </w:rPr>
        <w:t xml:space="preserve">разрешений на производство вырубки деревьев </w:t>
      </w:r>
      <w:r w:rsidRPr="00237C84">
        <w:rPr>
          <w:rFonts w:ascii="Times New Roman" w:eastAsia="Calibri" w:hAnsi="Times New Roman" w:cs="Times New Roman"/>
          <w:lang w:eastAsia="en-US"/>
        </w:rPr>
        <w:t xml:space="preserve"> физическим лицам на территории г</w:t>
      </w:r>
      <w:proofErr w:type="gramStart"/>
      <w:r w:rsidRPr="00237C84">
        <w:rPr>
          <w:rFonts w:ascii="Times New Roman" w:eastAsia="Calibri" w:hAnsi="Times New Roman" w:cs="Times New Roman"/>
          <w:lang w:eastAsia="en-US"/>
        </w:rPr>
        <w:t>.Р</w:t>
      </w:r>
      <w:proofErr w:type="gramEnd"/>
      <w:r w:rsidRPr="00237C84">
        <w:rPr>
          <w:rFonts w:ascii="Times New Roman" w:eastAsia="Calibri" w:hAnsi="Times New Roman" w:cs="Times New Roman"/>
          <w:lang w:eastAsia="en-US"/>
        </w:rPr>
        <w:t xml:space="preserve">уза, </w:t>
      </w:r>
      <w:proofErr w:type="spellStart"/>
      <w:r w:rsidRPr="00237C84">
        <w:rPr>
          <w:rFonts w:ascii="Times New Roman" w:eastAsia="Calibri" w:hAnsi="Times New Roman" w:cs="Times New Roman"/>
          <w:lang w:eastAsia="en-US"/>
        </w:rPr>
        <w:t>ресурсоснабжающим</w:t>
      </w:r>
      <w:proofErr w:type="spellEnd"/>
      <w:r w:rsidRPr="00237C84">
        <w:rPr>
          <w:rFonts w:ascii="Times New Roman" w:eastAsia="Calibri" w:hAnsi="Times New Roman" w:cs="Times New Roman"/>
          <w:lang w:eastAsia="en-US"/>
        </w:rPr>
        <w:t xml:space="preserve"> организациям и юридическим лицам на территории Рузского городского округа;</w:t>
      </w:r>
    </w:p>
    <w:p w:rsidR="00465389" w:rsidRPr="00237C84" w:rsidRDefault="00465389" w:rsidP="0046538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37C84">
        <w:rPr>
          <w:rFonts w:eastAsia="Calibri"/>
          <w:lang w:eastAsia="en-US"/>
        </w:rPr>
        <w:lastRenderedPageBreak/>
        <w:t xml:space="preserve">- на территории </w:t>
      </w:r>
      <w:proofErr w:type="spellStart"/>
      <w:r w:rsidRPr="00237C84">
        <w:rPr>
          <w:rFonts w:eastAsia="Calibri"/>
          <w:lang w:eastAsia="en-US"/>
        </w:rPr>
        <w:t>сп</w:t>
      </w:r>
      <w:proofErr w:type="spellEnd"/>
      <w:r w:rsidRPr="00237C84">
        <w:rPr>
          <w:rFonts w:eastAsia="Calibri"/>
          <w:lang w:eastAsia="en-US"/>
        </w:rPr>
        <w:t xml:space="preserve"> </w:t>
      </w:r>
      <w:proofErr w:type="spellStart"/>
      <w:r w:rsidRPr="00237C84">
        <w:rPr>
          <w:rFonts w:eastAsia="Calibri"/>
          <w:lang w:eastAsia="en-US"/>
        </w:rPr>
        <w:t>Волковское</w:t>
      </w:r>
      <w:proofErr w:type="spellEnd"/>
      <w:r w:rsidRPr="00237C84">
        <w:rPr>
          <w:rFonts w:eastAsia="Calibri"/>
          <w:lang w:eastAsia="en-US"/>
        </w:rPr>
        <w:t xml:space="preserve"> – управление «</w:t>
      </w:r>
      <w:proofErr w:type="spellStart"/>
      <w:r w:rsidRPr="00237C84">
        <w:rPr>
          <w:rFonts w:eastAsia="Calibri"/>
          <w:lang w:eastAsia="en-US"/>
        </w:rPr>
        <w:t>Волковская</w:t>
      </w:r>
      <w:proofErr w:type="spellEnd"/>
      <w:r w:rsidRPr="00237C84">
        <w:rPr>
          <w:rFonts w:eastAsia="Calibri"/>
          <w:lang w:eastAsia="en-US"/>
        </w:rPr>
        <w:t xml:space="preserve"> территориальная администрация». </w:t>
      </w:r>
      <w:r w:rsidRPr="00237C84">
        <w:t xml:space="preserve">В функции данного управления входит: </w:t>
      </w:r>
      <w:r w:rsidR="003E0FF0" w:rsidRPr="00237C84">
        <w:rPr>
          <w:rFonts w:eastAsia="Calibri"/>
          <w:lang w:eastAsia="en-US"/>
        </w:rPr>
        <w:t xml:space="preserve">выдача </w:t>
      </w:r>
      <w:r w:rsidR="003E0FF0">
        <w:rPr>
          <w:rFonts w:eastAsia="Calibri"/>
          <w:lang w:eastAsia="en-US"/>
        </w:rPr>
        <w:t xml:space="preserve">разрешений на производство вырубки деревьев </w:t>
      </w:r>
      <w:r w:rsidR="003E0FF0" w:rsidRPr="00237C84">
        <w:rPr>
          <w:rFonts w:eastAsia="Calibri"/>
          <w:lang w:eastAsia="en-US"/>
        </w:rPr>
        <w:t xml:space="preserve"> </w:t>
      </w:r>
      <w:r w:rsidRPr="00237C84">
        <w:t xml:space="preserve">физическим лицам на территории </w:t>
      </w:r>
      <w:proofErr w:type="spellStart"/>
      <w:r w:rsidRPr="00237C84">
        <w:t>сп</w:t>
      </w:r>
      <w:proofErr w:type="spellEnd"/>
      <w:r w:rsidRPr="00237C84">
        <w:t xml:space="preserve"> </w:t>
      </w:r>
      <w:proofErr w:type="spellStart"/>
      <w:r w:rsidRPr="00237C84">
        <w:t>Волковское</w:t>
      </w:r>
      <w:proofErr w:type="spellEnd"/>
      <w:r w:rsidRPr="00237C84">
        <w:t>;</w:t>
      </w:r>
    </w:p>
    <w:p w:rsidR="00465389" w:rsidRPr="00237C84" w:rsidRDefault="00465389" w:rsidP="0046538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37C84">
        <w:rPr>
          <w:rFonts w:eastAsia="Calibri"/>
          <w:lang w:eastAsia="en-US"/>
        </w:rPr>
        <w:t xml:space="preserve">- на территории </w:t>
      </w:r>
      <w:proofErr w:type="spellStart"/>
      <w:r w:rsidRPr="00237C84">
        <w:rPr>
          <w:rFonts w:eastAsia="Calibri"/>
          <w:lang w:eastAsia="en-US"/>
        </w:rPr>
        <w:t>сп</w:t>
      </w:r>
      <w:proofErr w:type="spellEnd"/>
      <w:r w:rsidRPr="00237C84">
        <w:rPr>
          <w:rFonts w:eastAsia="Calibri"/>
          <w:lang w:eastAsia="en-US"/>
        </w:rPr>
        <w:t xml:space="preserve"> Ивановское – управление «Ивановская территориальная администрация». </w:t>
      </w:r>
      <w:r w:rsidRPr="00237C84">
        <w:t xml:space="preserve">В функции данного управления входит: </w:t>
      </w:r>
      <w:r w:rsidR="003E0FF0" w:rsidRPr="00237C84">
        <w:rPr>
          <w:rFonts w:eastAsia="Calibri"/>
          <w:lang w:eastAsia="en-US"/>
        </w:rPr>
        <w:t xml:space="preserve">выдача </w:t>
      </w:r>
      <w:r w:rsidR="003E0FF0">
        <w:rPr>
          <w:rFonts w:eastAsia="Calibri"/>
          <w:lang w:eastAsia="en-US"/>
        </w:rPr>
        <w:t xml:space="preserve">разрешений на производство вырубки деревьев </w:t>
      </w:r>
      <w:r w:rsidR="003E0FF0" w:rsidRPr="00237C84">
        <w:rPr>
          <w:rFonts w:eastAsia="Calibri"/>
          <w:lang w:eastAsia="en-US"/>
        </w:rPr>
        <w:t xml:space="preserve"> </w:t>
      </w:r>
      <w:r w:rsidRPr="00237C84">
        <w:t xml:space="preserve">физическим лицам на территории </w:t>
      </w:r>
      <w:proofErr w:type="spellStart"/>
      <w:r w:rsidRPr="00237C84">
        <w:rPr>
          <w:rFonts w:eastAsia="Calibri"/>
          <w:lang w:eastAsia="en-US"/>
        </w:rPr>
        <w:t>сп</w:t>
      </w:r>
      <w:proofErr w:type="spellEnd"/>
      <w:r w:rsidRPr="00237C84">
        <w:rPr>
          <w:rFonts w:eastAsia="Calibri"/>
          <w:lang w:eastAsia="en-US"/>
        </w:rPr>
        <w:t xml:space="preserve"> Ивановское;</w:t>
      </w:r>
    </w:p>
    <w:p w:rsidR="00465389" w:rsidRPr="00237C84" w:rsidRDefault="00465389" w:rsidP="0046538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37C84">
        <w:rPr>
          <w:rFonts w:eastAsia="Calibri"/>
          <w:lang w:eastAsia="en-US"/>
        </w:rPr>
        <w:t xml:space="preserve">- на территории </w:t>
      </w:r>
      <w:proofErr w:type="spellStart"/>
      <w:r w:rsidRPr="00237C84">
        <w:rPr>
          <w:rFonts w:eastAsia="Calibri"/>
          <w:lang w:eastAsia="en-US"/>
        </w:rPr>
        <w:t>сп</w:t>
      </w:r>
      <w:proofErr w:type="spellEnd"/>
      <w:r w:rsidRPr="00237C84">
        <w:rPr>
          <w:rFonts w:eastAsia="Calibri"/>
          <w:lang w:eastAsia="en-US"/>
        </w:rPr>
        <w:t xml:space="preserve"> Колюбакино – управление «</w:t>
      </w:r>
      <w:proofErr w:type="spellStart"/>
      <w:r w:rsidRPr="00237C84">
        <w:rPr>
          <w:rFonts w:eastAsia="Calibri"/>
          <w:lang w:eastAsia="en-US"/>
        </w:rPr>
        <w:t>Колюбакинская</w:t>
      </w:r>
      <w:proofErr w:type="spellEnd"/>
      <w:r w:rsidRPr="00237C84">
        <w:rPr>
          <w:rFonts w:eastAsia="Calibri"/>
          <w:lang w:eastAsia="en-US"/>
        </w:rPr>
        <w:t xml:space="preserve"> территориальная администрация». </w:t>
      </w:r>
      <w:r w:rsidRPr="00237C84">
        <w:t xml:space="preserve">В функции данного управления входит: </w:t>
      </w:r>
      <w:r w:rsidR="003E0FF0" w:rsidRPr="00237C84">
        <w:rPr>
          <w:rFonts w:eastAsia="Calibri"/>
          <w:lang w:eastAsia="en-US"/>
        </w:rPr>
        <w:t xml:space="preserve">выдача </w:t>
      </w:r>
      <w:r w:rsidR="003E0FF0">
        <w:rPr>
          <w:rFonts w:eastAsia="Calibri"/>
          <w:lang w:eastAsia="en-US"/>
        </w:rPr>
        <w:t xml:space="preserve">разрешений на производство вырубки деревьев </w:t>
      </w:r>
      <w:r w:rsidR="003E0FF0" w:rsidRPr="00237C84">
        <w:rPr>
          <w:rFonts w:eastAsia="Calibri"/>
          <w:lang w:eastAsia="en-US"/>
        </w:rPr>
        <w:t xml:space="preserve"> </w:t>
      </w:r>
      <w:r w:rsidRPr="00237C84">
        <w:t xml:space="preserve">физическим лицам на территории </w:t>
      </w:r>
      <w:proofErr w:type="spellStart"/>
      <w:r w:rsidRPr="00237C84">
        <w:t>сп</w:t>
      </w:r>
      <w:proofErr w:type="spellEnd"/>
      <w:r w:rsidRPr="00237C84">
        <w:t xml:space="preserve"> Колюбакино;</w:t>
      </w:r>
    </w:p>
    <w:p w:rsidR="00465389" w:rsidRPr="00237C84" w:rsidRDefault="00465389" w:rsidP="003E0FF0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37C84">
        <w:rPr>
          <w:rFonts w:eastAsia="Calibri"/>
          <w:lang w:eastAsia="en-US"/>
        </w:rPr>
        <w:t>- на территории г.п</w:t>
      </w:r>
      <w:proofErr w:type="gramStart"/>
      <w:r w:rsidRPr="00237C84">
        <w:rPr>
          <w:rFonts w:eastAsia="Calibri"/>
          <w:lang w:eastAsia="en-US"/>
        </w:rPr>
        <w:t>.Т</w:t>
      </w:r>
      <w:proofErr w:type="gramEnd"/>
      <w:r w:rsidRPr="00237C84">
        <w:rPr>
          <w:rFonts w:eastAsia="Calibri"/>
          <w:lang w:eastAsia="en-US"/>
        </w:rPr>
        <w:t>учково – управление «</w:t>
      </w:r>
      <w:proofErr w:type="spellStart"/>
      <w:r w:rsidRPr="00237C84">
        <w:rPr>
          <w:rFonts w:eastAsia="Calibri"/>
          <w:lang w:eastAsia="en-US"/>
        </w:rPr>
        <w:t>Тучковская</w:t>
      </w:r>
      <w:proofErr w:type="spellEnd"/>
      <w:r w:rsidRPr="00237C84">
        <w:rPr>
          <w:rFonts w:eastAsia="Calibri"/>
          <w:lang w:eastAsia="en-US"/>
        </w:rPr>
        <w:t xml:space="preserve"> территориальная администрация». </w:t>
      </w:r>
      <w:r w:rsidRPr="00237C84">
        <w:t xml:space="preserve">В функции данного управления входит: </w:t>
      </w:r>
      <w:r w:rsidR="003E0FF0" w:rsidRPr="00237C84">
        <w:rPr>
          <w:rFonts w:eastAsia="Calibri"/>
          <w:lang w:eastAsia="en-US"/>
        </w:rPr>
        <w:t xml:space="preserve">выдача </w:t>
      </w:r>
      <w:r w:rsidR="003E0FF0">
        <w:rPr>
          <w:rFonts w:eastAsia="Calibri"/>
          <w:lang w:eastAsia="en-US"/>
        </w:rPr>
        <w:t xml:space="preserve">разрешений на производство вырубки деревьев </w:t>
      </w:r>
      <w:r w:rsidR="003E0FF0" w:rsidRPr="00237C84">
        <w:rPr>
          <w:rFonts w:eastAsia="Calibri"/>
          <w:lang w:eastAsia="en-US"/>
        </w:rPr>
        <w:t xml:space="preserve"> </w:t>
      </w:r>
      <w:r w:rsidRPr="00237C84">
        <w:t>физическим лицам на территории г.п</w:t>
      </w:r>
      <w:proofErr w:type="gramStart"/>
      <w:r w:rsidRPr="00237C84">
        <w:t>.Т</w:t>
      </w:r>
      <w:proofErr w:type="gramEnd"/>
      <w:r w:rsidRPr="00237C84">
        <w:t>учково;</w:t>
      </w:r>
    </w:p>
    <w:p w:rsidR="00465389" w:rsidRPr="00237C84" w:rsidRDefault="00465389" w:rsidP="003E0FF0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37C84">
        <w:rPr>
          <w:rFonts w:eastAsia="Calibri"/>
          <w:lang w:eastAsia="en-US"/>
        </w:rPr>
        <w:t xml:space="preserve">- на территории </w:t>
      </w:r>
      <w:proofErr w:type="spellStart"/>
      <w:r w:rsidRPr="00237C84">
        <w:rPr>
          <w:rFonts w:eastAsia="Calibri"/>
          <w:lang w:eastAsia="en-US"/>
        </w:rPr>
        <w:t>сп</w:t>
      </w:r>
      <w:proofErr w:type="spellEnd"/>
      <w:r w:rsidRPr="00237C84">
        <w:rPr>
          <w:rFonts w:eastAsia="Calibri"/>
          <w:lang w:eastAsia="en-US"/>
        </w:rPr>
        <w:t xml:space="preserve"> Дорохово – управление «</w:t>
      </w:r>
      <w:proofErr w:type="spellStart"/>
      <w:r w:rsidRPr="00237C84">
        <w:rPr>
          <w:rFonts w:eastAsia="Calibri"/>
          <w:lang w:eastAsia="en-US"/>
        </w:rPr>
        <w:t>Дороховская</w:t>
      </w:r>
      <w:proofErr w:type="spellEnd"/>
      <w:r w:rsidRPr="00237C84">
        <w:rPr>
          <w:rFonts w:eastAsia="Calibri"/>
          <w:lang w:eastAsia="en-US"/>
        </w:rPr>
        <w:t xml:space="preserve"> территориальная администрация». </w:t>
      </w:r>
      <w:r w:rsidRPr="00237C84">
        <w:t xml:space="preserve">В функции данного управления входит: </w:t>
      </w:r>
      <w:r w:rsidR="003E0FF0" w:rsidRPr="00237C84">
        <w:rPr>
          <w:rFonts w:eastAsia="Calibri"/>
          <w:lang w:eastAsia="en-US"/>
        </w:rPr>
        <w:t xml:space="preserve">выдача </w:t>
      </w:r>
      <w:r w:rsidR="003E0FF0">
        <w:rPr>
          <w:rFonts w:eastAsia="Calibri"/>
          <w:lang w:eastAsia="en-US"/>
        </w:rPr>
        <w:t xml:space="preserve">разрешений на производство вырубки деревьев </w:t>
      </w:r>
      <w:r w:rsidR="003E0FF0" w:rsidRPr="00237C84">
        <w:rPr>
          <w:rFonts w:eastAsia="Calibri"/>
          <w:lang w:eastAsia="en-US"/>
        </w:rPr>
        <w:t xml:space="preserve"> </w:t>
      </w:r>
      <w:r w:rsidRPr="00237C84">
        <w:t xml:space="preserve">физическим лицам на территории </w:t>
      </w:r>
      <w:proofErr w:type="spellStart"/>
      <w:r w:rsidRPr="00237C84">
        <w:t>сп</w:t>
      </w:r>
      <w:proofErr w:type="spellEnd"/>
      <w:r w:rsidRPr="00237C84">
        <w:t xml:space="preserve"> Дорохово;</w:t>
      </w:r>
    </w:p>
    <w:p w:rsidR="00465389" w:rsidRPr="00237C84" w:rsidRDefault="00465389" w:rsidP="003E0FF0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37C84">
        <w:rPr>
          <w:rFonts w:eastAsia="Calibri"/>
          <w:lang w:eastAsia="en-US"/>
        </w:rPr>
        <w:t xml:space="preserve">- на территории </w:t>
      </w:r>
      <w:proofErr w:type="spellStart"/>
      <w:r w:rsidRPr="00237C84">
        <w:rPr>
          <w:rFonts w:eastAsia="Calibri"/>
          <w:lang w:eastAsia="en-US"/>
        </w:rPr>
        <w:t>сп</w:t>
      </w:r>
      <w:proofErr w:type="spellEnd"/>
      <w:r w:rsidRPr="00237C84">
        <w:rPr>
          <w:rFonts w:eastAsia="Calibri"/>
          <w:lang w:eastAsia="en-US"/>
        </w:rPr>
        <w:t xml:space="preserve"> </w:t>
      </w:r>
      <w:proofErr w:type="spellStart"/>
      <w:r w:rsidRPr="00237C84">
        <w:rPr>
          <w:rFonts w:eastAsia="Calibri"/>
          <w:lang w:eastAsia="en-US"/>
        </w:rPr>
        <w:t>Старорузское</w:t>
      </w:r>
      <w:proofErr w:type="spellEnd"/>
      <w:r w:rsidRPr="00237C84">
        <w:rPr>
          <w:rFonts w:eastAsia="Calibri"/>
          <w:lang w:eastAsia="en-US"/>
        </w:rPr>
        <w:t xml:space="preserve"> – управление «</w:t>
      </w:r>
      <w:proofErr w:type="spellStart"/>
      <w:r w:rsidRPr="00237C84">
        <w:rPr>
          <w:rFonts w:eastAsia="Calibri"/>
          <w:lang w:eastAsia="en-US"/>
        </w:rPr>
        <w:t>Старорузская</w:t>
      </w:r>
      <w:proofErr w:type="spellEnd"/>
      <w:r w:rsidRPr="00237C84">
        <w:rPr>
          <w:rFonts w:eastAsia="Calibri"/>
          <w:lang w:eastAsia="en-US"/>
        </w:rPr>
        <w:t xml:space="preserve"> территориальная администрация». </w:t>
      </w:r>
      <w:r w:rsidRPr="00237C84">
        <w:t xml:space="preserve">В функции данного управления входит: </w:t>
      </w:r>
      <w:r w:rsidR="003E0FF0" w:rsidRPr="00237C84">
        <w:rPr>
          <w:rFonts w:eastAsia="Calibri"/>
          <w:lang w:eastAsia="en-US"/>
        </w:rPr>
        <w:t xml:space="preserve">выдача </w:t>
      </w:r>
      <w:r w:rsidR="003E0FF0">
        <w:rPr>
          <w:rFonts w:eastAsia="Calibri"/>
          <w:lang w:eastAsia="en-US"/>
        </w:rPr>
        <w:t xml:space="preserve">разрешений на производство вырубки деревьев </w:t>
      </w:r>
      <w:r w:rsidR="003E0FF0" w:rsidRPr="00237C84">
        <w:rPr>
          <w:rFonts w:eastAsia="Calibri"/>
          <w:lang w:eastAsia="en-US"/>
        </w:rPr>
        <w:t xml:space="preserve"> </w:t>
      </w:r>
      <w:r w:rsidRPr="00237C84">
        <w:t xml:space="preserve">физическим лицам на территории </w:t>
      </w:r>
      <w:proofErr w:type="spellStart"/>
      <w:r w:rsidRPr="00237C84">
        <w:t>сп</w:t>
      </w:r>
      <w:proofErr w:type="spellEnd"/>
      <w:r w:rsidRPr="00237C84">
        <w:t xml:space="preserve"> </w:t>
      </w:r>
      <w:proofErr w:type="spellStart"/>
      <w:r w:rsidRPr="00237C84">
        <w:t>Старорузское</w:t>
      </w:r>
      <w:proofErr w:type="spellEnd"/>
      <w:r w:rsidRPr="00237C84">
        <w:t>.</w:t>
      </w:r>
    </w:p>
    <w:p w:rsidR="00465389" w:rsidRPr="00A022B5" w:rsidRDefault="00465389" w:rsidP="00A022B5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</w:p>
    <w:p w:rsidR="00D625B0" w:rsidRPr="00A022B5" w:rsidRDefault="00D62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>3.2. Заявление на получение разрешения на вырубку (порубочный билет) подается в письменной форме.</w:t>
      </w:r>
    </w:p>
    <w:p w:rsidR="00D625B0" w:rsidRPr="00A022B5" w:rsidRDefault="00D62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 xml:space="preserve">3.3. К заявлению прилагаются исходно-разрешительные документы, </w:t>
      </w:r>
      <w:proofErr w:type="spellStart"/>
      <w:r w:rsidRPr="00A022B5">
        <w:rPr>
          <w:rFonts w:ascii="Times New Roman" w:hAnsi="Times New Roman" w:cs="Times New Roman"/>
          <w:sz w:val="24"/>
          <w:szCs w:val="24"/>
        </w:rPr>
        <w:t>стройгенплан</w:t>
      </w:r>
      <w:proofErr w:type="spellEnd"/>
      <w:r w:rsidRPr="00A022B5">
        <w:rPr>
          <w:rFonts w:ascii="Times New Roman" w:hAnsi="Times New Roman" w:cs="Times New Roman"/>
          <w:sz w:val="24"/>
          <w:szCs w:val="24"/>
        </w:rPr>
        <w:t xml:space="preserve"> с инженерными коммуникациями, </w:t>
      </w:r>
      <w:proofErr w:type="spellStart"/>
      <w:r w:rsidRPr="00A022B5">
        <w:rPr>
          <w:rFonts w:ascii="Times New Roman" w:hAnsi="Times New Roman" w:cs="Times New Roman"/>
          <w:sz w:val="24"/>
          <w:szCs w:val="24"/>
        </w:rPr>
        <w:t>дендроплан</w:t>
      </w:r>
      <w:proofErr w:type="spellEnd"/>
      <w:r w:rsidRPr="00A022B5">
        <w:rPr>
          <w:rFonts w:ascii="Times New Roman" w:hAnsi="Times New Roman" w:cs="Times New Roman"/>
          <w:sz w:val="24"/>
          <w:szCs w:val="24"/>
        </w:rPr>
        <w:t xml:space="preserve"> с указанием деревьев и кустарников, попадающих в зону строительства.</w:t>
      </w:r>
    </w:p>
    <w:p w:rsidR="00D625B0" w:rsidRPr="00A022B5" w:rsidRDefault="00D62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 xml:space="preserve">3.4. Нанесение </w:t>
      </w:r>
      <w:proofErr w:type="spellStart"/>
      <w:r w:rsidRPr="00A022B5">
        <w:rPr>
          <w:rFonts w:ascii="Times New Roman" w:hAnsi="Times New Roman" w:cs="Times New Roman"/>
          <w:sz w:val="24"/>
          <w:szCs w:val="24"/>
        </w:rPr>
        <w:t>дендроплана</w:t>
      </w:r>
      <w:proofErr w:type="spellEnd"/>
      <w:r w:rsidRPr="00A022B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022B5">
        <w:rPr>
          <w:rFonts w:ascii="Times New Roman" w:hAnsi="Times New Roman" w:cs="Times New Roman"/>
          <w:sz w:val="24"/>
          <w:szCs w:val="24"/>
        </w:rPr>
        <w:t>стройгенплан</w:t>
      </w:r>
      <w:proofErr w:type="spellEnd"/>
      <w:r w:rsidRPr="00A022B5">
        <w:rPr>
          <w:rFonts w:ascii="Times New Roman" w:hAnsi="Times New Roman" w:cs="Times New Roman"/>
          <w:sz w:val="24"/>
          <w:szCs w:val="24"/>
        </w:rPr>
        <w:t xml:space="preserve"> осуществляется посредством обозначения существующих деревьев и кустарников, расположенных в зоне строительной площадки и </w:t>
      </w:r>
      <w:proofErr w:type="gramStart"/>
      <w:r w:rsidRPr="00A022B5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A022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22B5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A022B5">
        <w:rPr>
          <w:rFonts w:ascii="Times New Roman" w:hAnsi="Times New Roman" w:cs="Times New Roman"/>
          <w:sz w:val="24"/>
          <w:szCs w:val="24"/>
        </w:rPr>
        <w:t>, специальными знаками:</w:t>
      </w:r>
    </w:p>
    <w:p w:rsidR="00D625B0" w:rsidRPr="00A022B5" w:rsidRDefault="00D62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 xml:space="preserve">Сохраняемые деревья - </w:t>
      </w:r>
      <w:proofErr w:type="spellStart"/>
      <w:r w:rsidRPr="00A022B5">
        <w:rPr>
          <w:rFonts w:ascii="Times New Roman" w:hAnsi="Times New Roman" w:cs="Times New Roman"/>
          <w:sz w:val="24"/>
          <w:szCs w:val="24"/>
        </w:rPr>
        <w:t>незакрашенный</w:t>
      </w:r>
      <w:proofErr w:type="spellEnd"/>
      <w:r w:rsidRPr="00A022B5">
        <w:rPr>
          <w:rFonts w:ascii="Times New Roman" w:hAnsi="Times New Roman" w:cs="Times New Roman"/>
          <w:sz w:val="24"/>
          <w:szCs w:val="24"/>
        </w:rPr>
        <w:t xml:space="preserve"> кружок.</w:t>
      </w:r>
    </w:p>
    <w:p w:rsidR="00D625B0" w:rsidRPr="00A022B5" w:rsidRDefault="00D62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>Пересаживаемые деревья - наполовину закрашенный кружок.</w:t>
      </w:r>
    </w:p>
    <w:p w:rsidR="00D625B0" w:rsidRPr="00A022B5" w:rsidRDefault="00D62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>Вырубаемые деревья - полностью закрашиваемый кружок.</w:t>
      </w:r>
    </w:p>
    <w:p w:rsidR="00D625B0" w:rsidRPr="00A022B5" w:rsidRDefault="00D62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A022B5">
        <w:rPr>
          <w:rFonts w:ascii="Times New Roman" w:hAnsi="Times New Roman" w:cs="Times New Roman"/>
          <w:sz w:val="24"/>
          <w:szCs w:val="24"/>
        </w:rPr>
        <w:t>стройгенплане</w:t>
      </w:r>
      <w:proofErr w:type="spellEnd"/>
      <w:r w:rsidRPr="00A022B5">
        <w:rPr>
          <w:rFonts w:ascii="Times New Roman" w:hAnsi="Times New Roman" w:cs="Times New Roman"/>
          <w:sz w:val="24"/>
          <w:szCs w:val="24"/>
        </w:rPr>
        <w:t xml:space="preserve"> должны быть обозначены все проектируемые объекты; каждое нанесенное на </w:t>
      </w:r>
      <w:proofErr w:type="spellStart"/>
      <w:r w:rsidRPr="00A022B5">
        <w:rPr>
          <w:rFonts w:ascii="Times New Roman" w:hAnsi="Times New Roman" w:cs="Times New Roman"/>
          <w:sz w:val="24"/>
          <w:szCs w:val="24"/>
        </w:rPr>
        <w:t>дендроплане</w:t>
      </w:r>
      <w:proofErr w:type="spellEnd"/>
      <w:r w:rsidRPr="00A022B5">
        <w:rPr>
          <w:rFonts w:ascii="Times New Roman" w:hAnsi="Times New Roman" w:cs="Times New Roman"/>
          <w:sz w:val="24"/>
          <w:szCs w:val="24"/>
        </w:rPr>
        <w:t xml:space="preserve"> зеленое насаждение имеет номер, соответствующий номеру в перечетной ведомости.</w:t>
      </w:r>
    </w:p>
    <w:tbl>
      <w:tblPr>
        <w:tblpPr w:leftFromText="180" w:rightFromText="180" w:vertAnchor="text" w:horzAnchor="margin" w:tblpXSpec="center" w:tblpY="698"/>
        <w:tblW w:w="10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531"/>
        <w:gridCol w:w="1587"/>
        <w:gridCol w:w="1723"/>
        <w:gridCol w:w="1191"/>
        <w:gridCol w:w="850"/>
        <w:gridCol w:w="1077"/>
        <w:gridCol w:w="1587"/>
      </w:tblGrid>
      <w:tr w:rsidR="00F93F01" w:rsidRPr="00A022B5" w:rsidTr="00F93F01">
        <w:tc>
          <w:tcPr>
            <w:tcW w:w="454" w:type="dxa"/>
            <w:vMerge w:val="restart"/>
          </w:tcPr>
          <w:p w:rsidR="00F93F01" w:rsidRPr="00A022B5" w:rsidRDefault="00F93F01" w:rsidP="00F93F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31" w:type="dxa"/>
            <w:vMerge w:val="restart"/>
          </w:tcPr>
          <w:p w:rsidR="00F93F01" w:rsidRPr="00A022B5" w:rsidRDefault="00F93F01" w:rsidP="00F93F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Породы деревьев и кустарников</w:t>
            </w:r>
          </w:p>
        </w:tc>
        <w:tc>
          <w:tcPr>
            <w:tcW w:w="1587" w:type="dxa"/>
            <w:vMerge w:val="restart"/>
          </w:tcPr>
          <w:p w:rsidR="00F93F01" w:rsidRPr="00A022B5" w:rsidRDefault="00F93F01" w:rsidP="00F93F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Буквенное обозначение на плане</w:t>
            </w:r>
          </w:p>
        </w:tc>
        <w:tc>
          <w:tcPr>
            <w:tcW w:w="1723" w:type="dxa"/>
            <w:vMerge w:val="restart"/>
          </w:tcPr>
          <w:p w:rsidR="00F93F01" w:rsidRPr="00A022B5" w:rsidRDefault="00F93F01" w:rsidP="00F93F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Диаметр деревьев на высоте 1,3 м, проекция крон куст.</w:t>
            </w:r>
          </w:p>
        </w:tc>
        <w:tc>
          <w:tcPr>
            <w:tcW w:w="3118" w:type="dxa"/>
            <w:gridSpan w:val="3"/>
          </w:tcPr>
          <w:p w:rsidR="00F93F01" w:rsidRPr="00A022B5" w:rsidRDefault="00F93F01" w:rsidP="00F93F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Кол-во деревьев, кустарников по состоянию</w:t>
            </w:r>
          </w:p>
        </w:tc>
        <w:tc>
          <w:tcPr>
            <w:tcW w:w="1587" w:type="dxa"/>
            <w:vMerge w:val="restart"/>
          </w:tcPr>
          <w:p w:rsidR="00F93F01" w:rsidRPr="00A022B5" w:rsidRDefault="00F93F01" w:rsidP="00F93F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93F01" w:rsidRPr="00A022B5" w:rsidTr="00F93F01">
        <w:tc>
          <w:tcPr>
            <w:tcW w:w="454" w:type="dxa"/>
            <w:vMerge/>
          </w:tcPr>
          <w:p w:rsidR="00F93F01" w:rsidRPr="00A022B5" w:rsidRDefault="00F93F01" w:rsidP="00F93F01"/>
        </w:tc>
        <w:tc>
          <w:tcPr>
            <w:tcW w:w="1531" w:type="dxa"/>
            <w:vMerge/>
          </w:tcPr>
          <w:p w:rsidR="00F93F01" w:rsidRPr="00A022B5" w:rsidRDefault="00F93F01" w:rsidP="00F93F01"/>
        </w:tc>
        <w:tc>
          <w:tcPr>
            <w:tcW w:w="1587" w:type="dxa"/>
            <w:vMerge/>
          </w:tcPr>
          <w:p w:rsidR="00F93F01" w:rsidRPr="00A022B5" w:rsidRDefault="00F93F01" w:rsidP="00F93F01"/>
        </w:tc>
        <w:tc>
          <w:tcPr>
            <w:tcW w:w="1723" w:type="dxa"/>
            <w:vMerge/>
          </w:tcPr>
          <w:p w:rsidR="00F93F01" w:rsidRPr="00A022B5" w:rsidRDefault="00F93F01" w:rsidP="00F93F01"/>
        </w:tc>
        <w:tc>
          <w:tcPr>
            <w:tcW w:w="1191" w:type="dxa"/>
          </w:tcPr>
          <w:p w:rsidR="00F93F01" w:rsidRPr="00A022B5" w:rsidRDefault="00F93F01" w:rsidP="00F93F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850" w:type="dxa"/>
          </w:tcPr>
          <w:p w:rsidR="00F93F01" w:rsidRPr="00A022B5" w:rsidRDefault="00F93F01" w:rsidP="00F93F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удов.</w:t>
            </w:r>
          </w:p>
        </w:tc>
        <w:tc>
          <w:tcPr>
            <w:tcW w:w="1077" w:type="dxa"/>
          </w:tcPr>
          <w:p w:rsidR="00F93F01" w:rsidRPr="00A022B5" w:rsidRDefault="00F93F01" w:rsidP="00F93F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неудов.</w:t>
            </w:r>
          </w:p>
        </w:tc>
        <w:tc>
          <w:tcPr>
            <w:tcW w:w="1587" w:type="dxa"/>
            <w:vMerge/>
          </w:tcPr>
          <w:p w:rsidR="00F93F01" w:rsidRPr="00A022B5" w:rsidRDefault="00F93F01" w:rsidP="00F93F01"/>
        </w:tc>
      </w:tr>
    </w:tbl>
    <w:p w:rsidR="00D625B0" w:rsidRPr="00A022B5" w:rsidRDefault="00F93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 xml:space="preserve"> </w:t>
      </w:r>
      <w:r w:rsidR="00D625B0" w:rsidRPr="00A022B5">
        <w:rPr>
          <w:rFonts w:ascii="Times New Roman" w:hAnsi="Times New Roman" w:cs="Times New Roman"/>
          <w:sz w:val="24"/>
          <w:szCs w:val="24"/>
        </w:rPr>
        <w:t>3.5. Перечетная ведомость составляется в следующей форме:</w:t>
      </w:r>
    </w:p>
    <w:p w:rsidR="00D625B0" w:rsidRPr="00A022B5" w:rsidRDefault="00D625B0">
      <w:pPr>
        <w:sectPr w:rsidR="00D625B0" w:rsidRPr="00A022B5" w:rsidSect="005379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25B0" w:rsidRPr="00A022B5" w:rsidRDefault="00D625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25B0" w:rsidRPr="00A022B5" w:rsidRDefault="00D625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25B0" w:rsidRPr="00A022B5" w:rsidRDefault="00D62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 xml:space="preserve">При составлении плана и ведомости применяются следующие обозначения: Б - береза, Л - липа, К - клен, В - вяз, Д - дуб, Кш - каштан, </w:t>
      </w:r>
      <w:proofErr w:type="spellStart"/>
      <w:r w:rsidRPr="00A022B5">
        <w:rPr>
          <w:rFonts w:ascii="Times New Roman" w:hAnsi="Times New Roman" w:cs="Times New Roman"/>
          <w:sz w:val="24"/>
          <w:szCs w:val="24"/>
        </w:rPr>
        <w:t>Лв</w:t>
      </w:r>
      <w:proofErr w:type="spellEnd"/>
      <w:r w:rsidRPr="00A022B5">
        <w:rPr>
          <w:rFonts w:ascii="Times New Roman" w:hAnsi="Times New Roman" w:cs="Times New Roman"/>
          <w:sz w:val="24"/>
          <w:szCs w:val="24"/>
        </w:rPr>
        <w:t xml:space="preserve"> - лиственница, Е - ель, С - сосна, Я - ясень, </w:t>
      </w:r>
      <w:proofErr w:type="gramStart"/>
      <w:r w:rsidRPr="00A022B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022B5">
        <w:rPr>
          <w:rFonts w:ascii="Times New Roman" w:hAnsi="Times New Roman" w:cs="Times New Roman"/>
          <w:sz w:val="24"/>
          <w:szCs w:val="24"/>
        </w:rPr>
        <w:t xml:space="preserve"> - рябина, </w:t>
      </w:r>
      <w:proofErr w:type="spellStart"/>
      <w:r w:rsidRPr="00A022B5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A022B5">
        <w:rPr>
          <w:rFonts w:ascii="Times New Roman" w:hAnsi="Times New Roman" w:cs="Times New Roman"/>
          <w:sz w:val="24"/>
          <w:szCs w:val="24"/>
        </w:rPr>
        <w:t xml:space="preserve"> - прочие.</w:t>
      </w:r>
    </w:p>
    <w:p w:rsidR="00D625B0" w:rsidRPr="00A022B5" w:rsidRDefault="00D62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 xml:space="preserve">3.6. На основании представленной документации производится обследование участка в натуре, проверяется соответствие </w:t>
      </w:r>
      <w:proofErr w:type="spellStart"/>
      <w:r w:rsidRPr="00A022B5">
        <w:rPr>
          <w:rFonts w:ascii="Times New Roman" w:hAnsi="Times New Roman" w:cs="Times New Roman"/>
          <w:sz w:val="24"/>
          <w:szCs w:val="24"/>
        </w:rPr>
        <w:t>дендроплана</w:t>
      </w:r>
      <w:proofErr w:type="spellEnd"/>
      <w:r w:rsidRPr="00A022B5">
        <w:rPr>
          <w:rFonts w:ascii="Times New Roman" w:hAnsi="Times New Roman" w:cs="Times New Roman"/>
          <w:sz w:val="24"/>
          <w:szCs w:val="24"/>
        </w:rPr>
        <w:t xml:space="preserve"> перечетной ведомости, после чего производится пометка деревьев:</w:t>
      </w:r>
    </w:p>
    <w:p w:rsidR="00D625B0" w:rsidRPr="00A022B5" w:rsidRDefault="00D62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>- 2 красными линиями - деревья, подлежащие к вырубке;</w:t>
      </w:r>
    </w:p>
    <w:p w:rsidR="00D625B0" w:rsidRPr="00A022B5" w:rsidRDefault="00D62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>- 2 желтыми линиями - деревья, подлежащие к пересадке (нанесение линий производится по окружности ствола, одна линия около корневой системы, другая на высоте 1,3 м).</w:t>
      </w:r>
    </w:p>
    <w:p w:rsidR="00D625B0" w:rsidRPr="00A022B5" w:rsidRDefault="00D62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>3.6.1. По результатам этого осмотра составляется акт с оценкой компенсационной стоимости зеленых насаждений.</w:t>
      </w:r>
    </w:p>
    <w:p w:rsidR="00D625B0" w:rsidRPr="00A022B5" w:rsidRDefault="00D62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 xml:space="preserve">3.6.2. На основании оценки компенсационной стоимости заказчику выписывается счет. Оплата компенсационной стоимости вырубаемых деревьев и кустарников производится в бюджет </w:t>
      </w:r>
      <w:r w:rsidR="005D3021" w:rsidRPr="00A022B5">
        <w:rPr>
          <w:rFonts w:ascii="Times New Roman" w:hAnsi="Times New Roman" w:cs="Times New Roman"/>
          <w:sz w:val="24"/>
          <w:szCs w:val="24"/>
        </w:rPr>
        <w:t>Рузского городского округа</w:t>
      </w:r>
      <w:r w:rsidRPr="00A022B5">
        <w:rPr>
          <w:rFonts w:ascii="Times New Roman" w:hAnsi="Times New Roman" w:cs="Times New Roman"/>
          <w:sz w:val="24"/>
          <w:szCs w:val="24"/>
        </w:rPr>
        <w:t xml:space="preserve"> Московской области.</w:t>
      </w:r>
    </w:p>
    <w:p w:rsidR="00D625B0" w:rsidRPr="00A022B5" w:rsidRDefault="00D62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16"/>
      <w:bookmarkEnd w:id="1"/>
      <w:r w:rsidRPr="00A022B5">
        <w:rPr>
          <w:rFonts w:ascii="Times New Roman" w:hAnsi="Times New Roman" w:cs="Times New Roman"/>
          <w:sz w:val="24"/>
          <w:szCs w:val="24"/>
        </w:rPr>
        <w:t>3.7. Порядок оформления и выдачи порубочного билета при реализации градостроительной деятельности (новое строительство и реконструкция):</w:t>
      </w:r>
    </w:p>
    <w:p w:rsidR="00D625B0" w:rsidRPr="00A022B5" w:rsidRDefault="00D62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 xml:space="preserve">- на основании представленных документов подготавливаются материалы для принятия соответствующего решения администрации </w:t>
      </w:r>
      <w:r w:rsidR="005D3021" w:rsidRPr="00A022B5">
        <w:rPr>
          <w:rFonts w:ascii="Times New Roman" w:hAnsi="Times New Roman" w:cs="Times New Roman"/>
          <w:sz w:val="24"/>
          <w:szCs w:val="24"/>
        </w:rPr>
        <w:t>Рузского городского округа</w:t>
      </w:r>
      <w:r w:rsidRPr="00A022B5">
        <w:rPr>
          <w:rFonts w:ascii="Times New Roman" w:hAnsi="Times New Roman" w:cs="Times New Roman"/>
          <w:sz w:val="24"/>
          <w:szCs w:val="24"/>
        </w:rPr>
        <w:t xml:space="preserve"> Московской области, и после поступления компенсационных платежей выдается порубочный </w:t>
      </w:r>
      <w:hyperlink w:anchor="P205" w:history="1">
        <w:r w:rsidRPr="00A022B5">
          <w:rPr>
            <w:rFonts w:ascii="Times New Roman" w:hAnsi="Times New Roman" w:cs="Times New Roman"/>
            <w:color w:val="0000FF"/>
            <w:sz w:val="24"/>
            <w:szCs w:val="24"/>
          </w:rPr>
          <w:t>билет</w:t>
        </w:r>
      </w:hyperlink>
      <w:r w:rsidRPr="00A022B5">
        <w:rPr>
          <w:rFonts w:ascii="Times New Roman" w:hAnsi="Times New Roman" w:cs="Times New Roman"/>
          <w:sz w:val="24"/>
          <w:szCs w:val="24"/>
        </w:rPr>
        <w:t xml:space="preserve"> (приложение 1).</w:t>
      </w:r>
    </w:p>
    <w:p w:rsidR="00D625B0" w:rsidRPr="00A022B5" w:rsidRDefault="00D62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18"/>
      <w:bookmarkEnd w:id="2"/>
      <w:r w:rsidRPr="00A022B5">
        <w:rPr>
          <w:rFonts w:ascii="Times New Roman" w:hAnsi="Times New Roman" w:cs="Times New Roman"/>
          <w:sz w:val="24"/>
          <w:szCs w:val="24"/>
        </w:rPr>
        <w:t>3.8. Порядок оформления, выдачи порубочного билета и определения компенсационной стоимости при проведении капитального или текущего ремонта инженерных коммуникаций:</w:t>
      </w:r>
    </w:p>
    <w:p w:rsidR="00D625B0" w:rsidRPr="00A022B5" w:rsidRDefault="00D62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19"/>
      <w:bookmarkEnd w:id="3"/>
      <w:r w:rsidRPr="00A022B5">
        <w:rPr>
          <w:rFonts w:ascii="Times New Roman" w:hAnsi="Times New Roman" w:cs="Times New Roman"/>
          <w:sz w:val="24"/>
          <w:szCs w:val="24"/>
        </w:rPr>
        <w:t xml:space="preserve">3.8.1. Заявитель готовит сопроводительное письмо, проект или схему на производство работ, </w:t>
      </w:r>
      <w:proofErr w:type="spellStart"/>
      <w:r w:rsidRPr="00A022B5">
        <w:rPr>
          <w:rFonts w:ascii="Times New Roman" w:hAnsi="Times New Roman" w:cs="Times New Roman"/>
          <w:sz w:val="24"/>
          <w:szCs w:val="24"/>
        </w:rPr>
        <w:t>перечетную</w:t>
      </w:r>
      <w:proofErr w:type="spellEnd"/>
      <w:r w:rsidRPr="00A022B5">
        <w:rPr>
          <w:rFonts w:ascii="Times New Roman" w:hAnsi="Times New Roman" w:cs="Times New Roman"/>
          <w:sz w:val="24"/>
          <w:szCs w:val="24"/>
        </w:rPr>
        <w:t xml:space="preserve"> ведомость с указанием зеленых насаждений, включая газоны и цветники.</w:t>
      </w:r>
    </w:p>
    <w:p w:rsidR="00D625B0" w:rsidRPr="00A022B5" w:rsidRDefault="00D62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20"/>
      <w:bookmarkEnd w:id="4"/>
      <w:r w:rsidRPr="00A022B5">
        <w:rPr>
          <w:rFonts w:ascii="Times New Roman" w:hAnsi="Times New Roman" w:cs="Times New Roman"/>
          <w:sz w:val="24"/>
          <w:szCs w:val="24"/>
        </w:rPr>
        <w:t>3.8.2. Компенсационная стоимость не взимается при вырубке зеленых насаждений, попадающих в охранные зоны инженерных коммуникаций, определяемых действующими нормами и правилами. Восстановление газонов и цветников, нарушенных в ходе работ, осуществляется за счет средств заказчика. При вырубке зеленых насаждений, попадающих в зону производства работ за пределами охранной зоны инженерных коммуникаций, компенсационная стоимость взимается на общих основаниях.</w:t>
      </w:r>
    </w:p>
    <w:p w:rsidR="00D625B0" w:rsidRPr="00A022B5" w:rsidRDefault="00D62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 xml:space="preserve">3.8.3. Выдача порубочного билета производится с учетом требований </w:t>
      </w:r>
      <w:hyperlink w:anchor="P119" w:history="1">
        <w:r w:rsidRPr="00A022B5">
          <w:rPr>
            <w:rFonts w:ascii="Times New Roman" w:hAnsi="Times New Roman" w:cs="Times New Roman"/>
            <w:color w:val="0000FF"/>
            <w:sz w:val="24"/>
            <w:szCs w:val="24"/>
          </w:rPr>
          <w:t>пунктов 3.8.1</w:t>
        </w:r>
      </w:hyperlink>
      <w:r w:rsidRPr="00A022B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0" w:history="1">
        <w:r w:rsidRPr="00A022B5">
          <w:rPr>
            <w:rFonts w:ascii="Times New Roman" w:hAnsi="Times New Roman" w:cs="Times New Roman"/>
            <w:color w:val="0000FF"/>
            <w:sz w:val="24"/>
            <w:szCs w:val="24"/>
          </w:rPr>
          <w:t>3.8.2</w:t>
        </w:r>
      </w:hyperlink>
      <w:r w:rsidRPr="00A022B5">
        <w:rPr>
          <w:rFonts w:ascii="Times New Roman" w:hAnsi="Times New Roman" w:cs="Times New Roman"/>
          <w:sz w:val="24"/>
          <w:szCs w:val="24"/>
        </w:rPr>
        <w:t>.</w:t>
      </w:r>
    </w:p>
    <w:p w:rsidR="00D625B0" w:rsidRPr="00A022B5" w:rsidRDefault="00D62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22"/>
      <w:bookmarkEnd w:id="5"/>
      <w:r w:rsidRPr="00A022B5">
        <w:rPr>
          <w:rFonts w:ascii="Times New Roman" w:hAnsi="Times New Roman" w:cs="Times New Roman"/>
          <w:sz w:val="24"/>
          <w:szCs w:val="24"/>
        </w:rPr>
        <w:t>3.9. Порядок оформления и выдачи порубочного билета при капитальном ремонте зеленых насаждений (в том числе реконструкции, реставрации и санитарной прочистки) и в процессе их содержания. Для выдачи порубочного билета необходимо представить документы:</w:t>
      </w:r>
    </w:p>
    <w:p w:rsidR="00D625B0" w:rsidRPr="00A022B5" w:rsidRDefault="00D62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 xml:space="preserve">3.9.1. Проектно-сметная документация капитального ремонта или реконструкции, утвержденная в установленном порядке со сроками проведения работ, заключение </w:t>
      </w:r>
      <w:proofErr w:type="spellStart"/>
      <w:r w:rsidRPr="00A022B5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A022B5">
        <w:rPr>
          <w:rFonts w:ascii="Times New Roman" w:hAnsi="Times New Roman" w:cs="Times New Roman"/>
          <w:sz w:val="24"/>
          <w:szCs w:val="24"/>
        </w:rPr>
        <w:t xml:space="preserve"> о нарушении светового режима в жилых и общественных зданиях, письменное заявление от органа ЖКХ на обследование зеленых насаждений дворовых территорий (по жалобам жителей), на основании которых специалисты готовят акты обследования и </w:t>
      </w:r>
      <w:proofErr w:type="spellStart"/>
      <w:r w:rsidRPr="00A022B5">
        <w:rPr>
          <w:rFonts w:ascii="Times New Roman" w:hAnsi="Times New Roman" w:cs="Times New Roman"/>
          <w:sz w:val="24"/>
          <w:szCs w:val="24"/>
        </w:rPr>
        <w:t>перечетные</w:t>
      </w:r>
      <w:proofErr w:type="spellEnd"/>
      <w:r w:rsidRPr="00A022B5">
        <w:rPr>
          <w:rFonts w:ascii="Times New Roman" w:hAnsi="Times New Roman" w:cs="Times New Roman"/>
          <w:sz w:val="24"/>
          <w:szCs w:val="24"/>
        </w:rPr>
        <w:t xml:space="preserve"> ведомости.</w:t>
      </w:r>
    </w:p>
    <w:p w:rsidR="00D625B0" w:rsidRPr="00A022B5" w:rsidRDefault="00D62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 xml:space="preserve">3.9.2. При проведении работ, предусмотренных </w:t>
      </w:r>
      <w:hyperlink w:anchor="P122" w:history="1">
        <w:r w:rsidRPr="00A022B5">
          <w:rPr>
            <w:rFonts w:ascii="Times New Roman" w:hAnsi="Times New Roman" w:cs="Times New Roman"/>
            <w:color w:val="0000FF"/>
            <w:sz w:val="24"/>
            <w:szCs w:val="24"/>
          </w:rPr>
          <w:t>п. 3.9</w:t>
        </w:r>
      </w:hyperlink>
      <w:r w:rsidRPr="00A022B5">
        <w:rPr>
          <w:rFonts w:ascii="Times New Roman" w:hAnsi="Times New Roman" w:cs="Times New Roman"/>
          <w:sz w:val="24"/>
          <w:szCs w:val="24"/>
        </w:rPr>
        <w:t>, компенсационная стоимость не взимается.</w:t>
      </w:r>
    </w:p>
    <w:p w:rsidR="00D625B0" w:rsidRPr="00A022B5" w:rsidRDefault="00D62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>3.10. Бланки порубочного билета являются документами строгой отчетности и при выдаче регистрируются в специальном журнале учета.</w:t>
      </w:r>
    </w:p>
    <w:p w:rsidR="00D625B0" w:rsidRPr="00A022B5" w:rsidRDefault="00D62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 xml:space="preserve">3.11. Срок действия порубочного билета в случаях, предусмотренных </w:t>
      </w:r>
      <w:hyperlink w:anchor="P116" w:history="1">
        <w:r w:rsidRPr="00A022B5">
          <w:rPr>
            <w:rFonts w:ascii="Times New Roman" w:hAnsi="Times New Roman" w:cs="Times New Roman"/>
            <w:color w:val="0000FF"/>
            <w:sz w:val="24"/>
            <w:szCs w:val="24"/>
          </w:rPr>
          <w:t>п. 3.7</w:t>
        </w:r>
      </w:hyperlink>
      <w:r w:rsidRPr="00A022B5">
        <w:rPr>
          <w:rFonts w:ascii="Times New Roman" w:hAnsi="Times New Roman" w:cs="Times New Roman"/>
          <w:sz w:val="24"/>
          <w:szCs w:val="24"/>
        </w:rPr>
        <w:t xml:space="preserve">, </w:t>
      </w:r>
      <w:r w:rsidRPr="00A022B5">
        <w:rPr>
          <w:rFonts w:ascii="Times New Roman" w:hAnsi="Times New Roman" w:cs="Times New Roman"/>
          <w:sz w:val="24"/>
          <w:szCs w:val="24"/>
        </w:rPr>
        <w:lastRenderedPageBreak/>
        <w:t xml:space="preserve">составляет 12 месяцев со дня выдачи, в случаях, предусмотренных </w:t>
      </w:r>
      <w:hyperlink w:anchor="P118" w:history="1">
        <w:proofErr w:type="spellStart"/>
        <w:r w:rsidRPr="00A022B5">
          <w:rPr>
            <w:rFonts w:ascii="Times New Roman" w:hAnsi="Times New Roman" w:cs="Times New Roman"/>
            <w:color w:val="0000FF"/>
            <w:sz w:val="24"/>
            <w:szCs w:val="24"/>
          </w:rPr>
          <w:t>пп</w:t>
        </w:r>
        <w:proofErr w:type="spellEnd"/>
        <w:r w:rsidRPr="00A022B5">
          <w:rPr>
            <w:rFonts w:ascii="Times New Roman" w:hAnsi="Times New Roman" w:cs="Times New Roman"/>
            <w:color w:val="0000FF"/>
            <w:sz w:val="24"/>
            <w:szCs w:val="24"/>
          </w:rPr>
          <w:t>. 3.8</w:t>
        </w:r>
      </w:hyperlink>
      <w:r w:rsidRPr="00A022B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22" w:history="1">
        <w:r w:rsidRPr="00A022B5">
          <w:rPr>
            <w:rFonts w:ascii="Times New Roman" w:hAnsi="Times New Roman" w:cs="Times New Roman"/>
            <w:color w:val="0000FF"/>
            <w:sz w:val="24"/>
            <w:szCs w:val="24"/>
          </w:rPr>
          <w:t>3.9</w:t>
        </w:r>
      </w:hyperlink>
      <w:r w:rsidRPr="00A022B5">
        <w:rPr>
          <w:rFonts w:ascii="Times New Roman" w:hAnsi="Times New Roman" w:cs="Times New Roman"/>
          <w:sz w:val="24"/>
          <w:szCs w:val="24"/>
        </w:rPr>
        <w:t xml:space="preserve"> - 30 дней со дня выдачи. </w:t>
      </w:r>
      <w:proofErr w:type="gramStart"/>
      <w:r w:rsidRPr="00A022B5">
        <w:rPr>
          <w:rFonts w:ascii="Times New Roman" w:hAnsi="Times New Roman" w:cs="Times New Roman"/>
          <w:sz w:val="24"/>
          <w:szCs w:val="24"/>
        </w:rPr>
        <w:t>Заявитель имеет право повторно обратиться с заявленном о выдаче дубликата разрешения, при этом восстановительная стоимость зеленых насаждений повторно не взыскивается.</w:t>
      </w:r>
      <w:proofErr w:type="gramEnd"/>
    </w:p>
    <w:p w:rsidR="00D625B0" w:rsidRPr="00A022B5" w:rsidRDefault="00D62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>3.12. Срок рассмотрения заявления на выдачу порубочного билета не должен превышать 30 дней с момента подачи заявления при условии наличия компенсационной оплаты.</w:t>
      </w:r>
    </w:p>
    <w:p w:rsidR="00D625B0" w:rsidRPr="00A022B5" w:rsidRDefault="00D625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25B0" w:rsidRPr="00A022B5" w:rsidRDefault="00D625B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>4. Основные требования по производству работ по вырубке</w:t>
      </w:r>
    </w:p>
    <w:p w:rsidR="00D625B0" w:rsidRPr="00A022B5" w:rsidRDefault="00D625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>зеленых насаждений</w:t>
      </w:r>
    </w:p>
    <w:p w:rsidR="00D625B0" w:rsidRPr="00A022B5" w:rsidRDefault="00D625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25B0" w:rsidRPr="00A022B5" w:rsidRDefault="00D62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>4.1. Санитарная прочистка, вырубка деревьев и кустарников производится организацией, выполняющей соответствующие виды работ, при наличии оформленной в установленном порядке разрешительной документации.</w:t>
      </w:r>
    </w:p>
    <w:p w:rsidR="00D625B0" w:rsidRPr="00A022B5" w:rsidRDefault="00D62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 xml:space="preserve">4.2. Валка, раскряжевка, погрузка и вывоз срубленного дерева и порубочных остатков производится в течение 3 суток с момента начала работ. Не допускается краткосрочное хранение порубочных остатков на проходах и проездах. Хранить срубленные деревья и порубочные остатки на месте производства работ запрещается. Порубочные остатки перерабатываются </w:t>
      </w:r>
      <w:proofErr w:type="gramStart"/>
      <w:r w:rsidRPr="00A022B5">
        <w:rPr>
          <w:rFonts w:ascii="Times New Roman" w:hAnsi="Times New Roman" w:cs="Times New Roman"/>
          <w:sz w:val="24"/>
          <w:szCs w:val="24"/>
        </w:rPr>
        <w:t>специальными</w:t>
      </w:r>
      <w:proofErr w:type="gramEnd"/>
      <w:r w:rsidRPr="00A0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2B5">
        <w:rPr>
          <w:rFonts w:ascii="Times New Roman" w:hAnsi="Times New Roman" w:cs="Times New Roman"/>
          <w:sz w:val="24"/>
          <w:szCs w:val="24"/>
        </w:rPr>
        <w:t>веткоизмельчителями</w:t>
      </w:r>
      <w:proofErr w:type="spellEnd"/>
      <w:r w:rsidRPr="00A022B5">
        <w:rPr>
          <w:rFonts w:ascii="Times New Roman" w:hAnsi="Times New Roman" w:cs="Times New Roman"/>
          <w:sz w:val="24"/>
          <w:szCs w:val="24"/>
        </w:rPr>
        <w:t xml:space="preserve"> и используются в дальнейшем для приготовления компостов, мульчи, древесной щепы, </w:t>
      </w:r>
      <w:proofErr w:type="spellStart"/>
      <w:r w:rsidRPr="00A022B5">
        <w:rPr>
          <w:rFonts w:ascii="Times New Roman" w:hAnsi="Times New Roman" w:cs="Times New Roman"/>
          <w:sz w:val="24"/>
          <w:szCs w:val="24"/>
        </w:rPr>
        <w:t>почвогрунтов</w:t>
      </w:r>
      <w:proofErr w:type="spellEnd"/>
      <w:r w:rsidRPr="00A022B5">
        <w:rPr>
          <w:rFonts w:ascii="Times New Roman" w:hAnsi="Times New Roman" w:cs="Times New Roman"/>
          <w:sz w:val="24"/>
          <w:szCs w:val="24"/>
        </w:rPr>
        <w:t>, применяемых в благоустройстве и озеленении.</w:t>
      </w:r>
    </w:p>
    <w:p w:rsidR="00D625B0" w:rsidRPr="00A022B5" w:rsidRDefault="00D62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>4.3. В случае повреждения газона, зеленых насаждений на прилегающей к месту вырубки территории производителем работ производится их обязательное восстановление не позднее чем в течение полугода с момента причинения повреждения.</w:t>
      </w:r>
    </w:p>
    <w:p w:rsidR="00D625B0" w:rsidRPr="00A022B5" w:rsidRDefault="00D625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25B0" w:rsidRPr="00A022B5" w:rsidRDefault="00D625B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A022B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022B5">
        <w:rPr>
          <w:rFonts w:ascii="Times New Roman" w:hAnsi="Times New Roman" w:cs="Times New Roman"/>
          <w:sz w:val="24"/>
          <w:szCs w:val="24"/>
        </w:rPr>
        <w:t xml:space="preserve"> проведением работ по санитарной прочистке,</w:t>
      </w:r>
    </w:p>
    <w:p w:rsidR="00D625B0" w:rsidRPr="00A022B5" w:rsidRDefault="00D625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>вырубке и возмещением ущерба, нанесенного</w:t>
      </w:r>
    </w:p>
    <w:p w:rsidR="00D625B0" w:rsidRPr="00A022B5" w:rsidRDefault="00D625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>зеленым насаждениям</w:t>
      </w:r>
    </w:p>
    <w:p w:rsidR="00D625B0" w:rsidRPr="00A022B5" w:rsidRDefault="00D625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25B0" w:rsidRPr="00A022B5" w:rsidRDefault="00D62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A022B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022B5">
        <w:rPr>
          <w:rFonts w:ascii="Times New Roman" w:hAnsi="Times New Roman" w:cs="Times New Roman"/>
          <w:sz w:val="24"/>
          <w:szCs w:val="24"/>
        </w:rPr>
        <w:t xml:space="preserve"> проведением работ по вырубке, санитарной прочистке, омолаживающей обрезке зеленых насаждений, а также за производством работ компенсационного озеленения возлагается на уполномоченные должностные лица или организации постановлением главы городского поселения Руза.</w:t>
      </w:r>
    </w:p>
    <w:p w:rsidR="00D625B0" w:rsidRPr="00A022B5" w:rsidRDefault="00D62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>5.2. Действиями, наносящими ущерб зеленым насаждениям, считаются:</w:t>
      </w:r>
    </w:p>
    <w:p w:rsidR="00D625B0" w:rsidRPr="00A022B5" w:rsidRDefault="00D62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>вырубка деревьев и кустарников без разрешения на вырубку или по разрешению, но не на том участке, не в том количестве и не тех пород, которые указаны в разрешении;</w:t>
      </w:r>
    </w:p>
    <w:p w:rsidR="00D625B0" w:rsidRPr="00A022B5" w:rsidRDefault="00D62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>повреждение растущих деревьев и кустарников;</w:t>
      </w:r>
    </w:p>
    <w:p w:rsidR="00D625B0" w:rsidRPr="00A022B5" w:rsidRDefault="00D62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>уничтожение или повреждение зеленых насаждений в результате поджога или небрежного обращения с огнем;</w:t>
      </w:r>
    </w:p>
    <w:p w:rsidR="00D625B0" w:rsidRPr="00A022B5" w:rsidRDefault="00D62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>повреждения растущих деревьев или кустарников сточными водами, химическими веществами, отходами, выбросами в атмосферный воздух загрязняющих веществ, обуславливающих их усыхание, заболевание;</w:t>
      </w:r>
    </w:p>
    <w:p w:rsidR="00D625B0" w:rsidRPr="00A022B5" w:rsidRDefault="00D62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22B5">
        <w:rPr>
          <w:rFonts w:ascii="Times New Roman" w:hAnsi="Times New Roman" w:cs="Times New Roman"/>
          <w:sz w:val="24"/>
          <w:szCs w:val="24"/>
        </w:rPr>
        <w:t>окольцовка</w:t>
      </w:r>
      <w:proofErr w:type="spellEnd"/>
      <w:r w:rsidRPr="00A022B5">
        <w:rPr>
          <w:rFonts w:ascii="Times New Roman" w:hAnsi="Times New Roman" w:cs="Times New Roman"/>
          <w:sz w:val="24"/>
          <w:szCs w:val="24"/>
        </w:rPr>
        <w:t xml:space="preserve"> ствола, подсечка;</w:t>
      </w:r>
    </w:p>
    <w:p w:rsidR="00D625B0" w:rsidRPr="00A022B5" w:rsidRDefault="00D62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>прочие повреждения растущих деревьев и кустарников, не приводящие к прекращению роста;</w:t>
      </w:r>
    </w:p>
    <w:p w:rsidR="00D625B0" w:rsidRPr="00A022B5" w:rsidRDefault="00D62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>повреждения, самовольная пересадка или уничтожение газонов, цветников и естественного травяного покрова, в т.ч. в результате их засыпки, складирования материалов и оборудования, размещения отходов, слива сточных вод и жидких загрязняющих веществ, самовольного устройства специализированных площадок, огородов, застройки гаражами, торговыми палатками, павильонами и т.п.;</w:t>
      </w:r>
    </w:p>
    <w:p w:rsidR="00D625B0" w:rsidRPr="00A022B5" w:rsidRDefault="00D62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>нарушения корневой системы при земельных работах;</w:t>
      </w:r>
    </w:p>
    <w:p w:rsidR="00D625B0" w:rsidRPr="00A022B5" w:rsidRDefault="00D62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 xml:space="preserve">повреждения плоскостных </w:t>
      </w:r>
      <w:proofErr w:type="spellStart"/>
      <w:r w:rsidRPr="00A022B5">
        <w:rPr>
          <w:rFonts w:ascii="Times New Roman" w:hAnsi="Times New Roman" w:cs="Times New Roman"/>
          <w:sz w:val="24"/>
          <w:szCs w:val="24"/>
        </w:rPr>
        <w:t>природозащитных</w:t>
      </w:r>
      <w:proofErr w:type="spellEnd"/>
      <w:r w:rsidRPr="00A022B5">
        <w:rPr>
          <w:rFonts w:ascii="Times New Roman" w:hAnsi="Times New Roman" w:cs="Times New Roman"/>
          <w:sz w:val="24"/>
          <w:szCs w:val="24"/>
        </w:rPr>
        <w:t xml:space="preserve"> сооружений на территории </w:t>
      </w:r>
      <w:r w:rsidRPr="00A022B5">
        <w:rPr>
          <w:rFonts w:ascii="Times New Roman" w:hAnsi="Times New Roman" w:cs="Times New Roman"/>
          <w:sz w:val="24"/>
          <w:szCs w:val="24"/>
        </w:rPr>
        <w:lastRenderedPageBreak/>
        <w:t>природоохранного назначения (</w:t>
      </w:r>
      <w:proofErr w:type="spellStart"/>
      <w:r w:rsidRPr="00A022B5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A022B5">
        <w:rPr>
          <w:rFonts w:ascii="Times New Roman" w:hAnsi="Times New Roman" w:cs="Times New Roman"/>
          <w:sz w:val="24"/>
          <w:szCs w:val="24"/>
        </w:rPr>
        <w:t xml:space="preserve"> зон, парков, скверов, бульваров).</w:t>
      </w:r>
    </w:p>
    <w:p w:rsidR="00D625B0" w:rsidRPr="00A022B5" w:rsidRDefault="00D62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A022B5">
        <w:rPr>
          <w:rFonts w:ascii="Times New Roman" w:hAnsi="Times New Roman" w:cs="Times New Roman"/>
          <w:sz w:val="24"/>
          <w:szCs w:val="24"/>
        </w:rPr>
        <w:t xml:space="preserve">При выявлении нарушения законодательства в области охраны окружающей среды при осуществлении вырубки зеленых насаждений, проведении компенсационной посадки, а также согласования вырубки зеленых насаждений либо невыполнении условий компенсационного озеленения администрация </w:t>
      </w:r>
      <w:r w:rsidR="005D3021" w:rsidRPr="00A022B5">
        <w:rPr>
          <w:rFonts w:ascii="Times New Roman" w:hAnsi="Times New Roman" w:cs="Times New Roman"/>
          <w:sz w:val="24"/>
          <w:szCs w:val="24"/>
        </w:rPr>
        <w:t>Рузского городского округа</w:t>
      </w:r>
      <w:r w:rsidRPr="00A022B5">
        <w:rPr>
          <w:rFonts w:ascii="Times New Roman" w:hAnsi="Times New Roman" w:cs="Times New Roman"/>
          <w:sz w:val="24"/>
          <w:szCs w:val="24"/>
        </w:rPr>
        <w:t xml:space="preserve"> Московской области составляет акт и передает материалы о выявленных нарушениях государственному инспектору по охране природы, в административно-техническую инспекцию, при необходимости передаются на рассмотрение в ОВД Рузского муниципального района</w:t>
      </w:r>
      <w:proofErr w:type="gramEnd"/>
      <w:r w:rsidRPr="00A022B5">
        <w:rPr>
          <w:rFonts w:ascii="Times New Roman" w:hAnsi="Times New Roman" w:cs="Times New Roman"/>
          <w:sz w:val="24"/>
          <w:szCs w:val="24"/>
        </w:rPr>
        <w:t xml:space="preserve"> или органы прокуратуры.</w:t>
      </w:r>
    </w:p>
    <w:p w:rsidR="00D625B0" w:rsidRPr="00A022B5" w:rsidRDefault="00D625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25B0" w:rsidRPr="00A022B5" w:rsidRDefault="00D625B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153"/>
      <w:bookmarkEnd w:id="6"/>
      <w:r w:rsidRPr="00A022B5">
        <w:rPr>
          <w:rFonts w:ascii="Times New Roman" w:hAnsi="Times New Roman" w:cs="Times New Roman"/>
          <w:sz w:val="24"/>
          <w:szCs w:val="24"/>
        </w:rPr>
        <w:t>6. Расчет компенсационной стоимости</w:t>
      </w:r>
    </w:p>
    <w:p w:rsidR="00D625B0" w:rsidRPr="00A022B5" w:rsidRDefault="00D625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25B0" w:rsidRPr="00A022B5" w:rsidRDefault="00D62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 xml:space="preserve">6.1. Расчет компенсационной стоимости зеленых насаждений (деревьев и кустарников) на территории </w:t>
      </w:r>
      <w:r w:rsidR="005D3021" w:rsidRPr="00A022B5">
        <w:rPr>
          <w:rFonts w:ascii="Times New Roman" w:hAnsi="Times New Roman" w:cs="Times New Roman"/>
          <w:sz w:val="24"/>
          <w:szCs w:val="24"/>
        </w:rPr>
        <w:t>Рузского городского округа</w:t>
      </w:r>
      <w:r w:rsidRPr="00A022B5">
        <w:rPr>
          <w:rFonts w:ascii="Times New Roman" w:hAnsi="Times New Roman" w:cs="Times New Roman"/>
          <w:sz w:val="24"/>
          <w:szCs w:val="24"/>
        </w:rPr>
        <w:t xml:space="preserve"> Московской области, включая естественные растительные сообщества, производится по формуле:</w:t>
      </w:r>
    </w:p>
    <w:p w:rsidR="00D625B0" w:rsidRPr="00A022B5" w:rsidRDefault="00D625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25B0" w:rsidRPr="00A022B5" w:rsidRDefault="00D62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22B5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A022B5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A022B5">
        <w:rPr>
          <w:rFonts w:ascii="Times New Roman" w:hAnsi="Times New Roman" w:cs="Times New Roman"/>
          <w:sz w:val="24"/>
          <w:szCs w:val="24"/>
        </w:rPr>
        <w:t>Сдв</w:t>
      </w:r>
      <w:proofErr w:type="spellEnd"/>
      <w:r w:rsidRPr="00A0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2B5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A0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2B5">
        <w:rPr>
          <w:rFonts w:ascii="Times New Roman" w:hAnsi="Times New Roman" w:cs="Times New Roman"/>
          <w:sz w:val="24"/>
          <w:szCs w:val="24"/>
        </w:rPr>
        <w:t>Кз</w:t>
      </w:r>
      <w:proofErr w:type="spellEnd"/>
      <w:r w:rsidRPr="00A0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2B5">
        <w:rPr>
          <w:rFonts w:ascii="Times New Roman" w:hAnsi="Times New Roman" w:cs="Times New Roman"/>
          <w:sz w:val="24"/>
          <w:szCs w:val="24"/>
        </w:rPr>
        <w:t>x</w:t>
      </w:r>
      <w:proofErr w:type="spellEnd"/>
      <w:proofErr w:type="gramStart"/>
      <w:r w:rsidRPr="00A0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2B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022B5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A0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2B5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A0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2B5">
        <w:rPr>
          <w:rFonts w:ascii="Times New Roman" w:hAnsi="Times New Roman" w:cs="Times New Roman"/>
          <w:sz w:val="24"/>
          <w:szCs w:val="24"/>
        </w:rPr>
        <w:t>Ксост</w:t>
      </w:r>
      <w:proofErr w:type="spellEnd"/>
      <w:r w:rsidRPr="00A022B5">
        <w:rPr>
          <w:rFonts w:ascii="Times New Roman" w:hAnsi="Times New Roman" w:cs="Times New Roman"/>
          <w:sz w:val="24"/>
          <w:szCs w:val="24"/>
        </w:rPr>
        <w:t>.</w:t>
      </w:r>
    </w:p>
    <w:p w:rsidR="00D625B0" w:rsidRPr="00A022B5" w:rsidRDefault="00D625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25B0" w:rsidRPr="00A022B5" w:rsidRDefault="00D62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>Для растительности естественного происхождения на природных территориях (естественных растительных сообществ: лесная растительность, болотный комплекс, травянистая растительность и т.д.) расчет компенсационной стоимости производится по формуле:</w:t>
      </w:r>
    </w:p>
    <w:p w:rsidR="00D625B0" w:rsidRPr="00A022B5" w:rsidRDefault="00D625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25B0" w:rsidRPr="00A022B5" w:rsidRDefault="00D62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22B5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A022B5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A022B5">
        <w:rPr>
          <w:rFonts w:ascii="Times New Roman" w:hAnsi="Times New Roman" w:cs="Times New Roman"/>
          <w:sz w:val="24"/>
          <w:szCs w:val="24"/>
        </w:rPr>
        <w:t>Сдв</w:t>
      </w:r>
      <w:proofErr w:type="spellEnd"/>
      <w:r w:rsidRPr="00A0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2B5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A0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2B5">
        <w:rPr>
          <w:rFonts w:ascii="Times New Roman" w:hAnsi="Times New Roman" w:cs="Times New Roman"/>
          <w:sz w:val="24"/>
          <w:szCs w:val="24"/>
        </w:rPr>
        <w:t>Кз</w:t>
      </w:r>
      <w:proofErr w:type="spellEnd"/>
      <w:r w:rsidRPr="00A0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2B5">
        <w:rPr>
          <w:rFonts w:ascii="Times New Roman" w:hAnsi="Times New Roman" w:cs="Times New Roman"/>
          <w:sz w:val="24"/>
          <w:szCs w:val="24"/>
        </w:rPr>
        <w:t>x</w:t>
      </w:r>
      <w:proofErr w:type="spellEnd"/>
      <w:proofErr w:type="gramStart"/>
      <w:r w:rsidRPr="00A0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2B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022B5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A0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2B5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A0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2B5">
        <w:rPr>
          <w:rFonts w:ascii="Times New Roman" w:hAnsi="Times New Roman" w:cs="Times New Roman"/>
          <w:sz w:val="24"/>
          <w:szCs w:val="24"/>
        </w:rPr>
        <w:t>Ксост</w:t>
      </w:r>
      <w:proofErr w:type="spellEnd"/>
      <w:r w:rsidRPr="00A022B5">
        <w:rPr>
          <w:rFonts w:ascii="Times New Roman" w:hAnsi="Times New Roman" w:cs="Times New Roman"/>
          <w:sz w:val="24"/>
          <w:szCs w:val="24"/>
        </w:rPr>
        <w:t>,</w:t>
      </w:r>
    </w:p>
    <w:p w:rsidR="00D625B0" w:rsidRPr="00A022B5" w:rsidRDefault="00D625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25B0" w:rsidRPr="00A022B5" w:rsidRDefault="00D62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>где:</w:t>
      </w:r>
    </w:p>
    <w:p w:rsidR="00D625B0" w:rsidRPr="00A022B5" w:rsidRDefault="00D62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22B5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A022B5">
        <w:rPr>
          <w:rFonts w:ascii="Times New Roman" w:hAnsi="Times New Roman" w:cs="Times New Roman"/>
          <w:sz w:val="24"/>
          <w:szCs w:val="24"/>
        </w:rPr>
        <w:t xml:space="preserve"> - компенсационная стоимость основных пород деревьев и кустарников, травянистых растений, типов естественных растительных сообществ;</w:t>
      </w:r>
    </w:p>
    <w:p w:rsidR="00D625B0" w:rsidRPr="00A022B5" w:rsidRDefault="00D62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22B5">
        <w:rPr>
          <w:rFonts w:ascii="Times New Roman" w:hAnsi="Times New Roman" w:cs="Times New Roman"/>
          <w:sz w:val="24"/>
          <w:szCs w:val="24"/>
        </w:rPr>
        <w:t>Сдв</w:t>
      </w:r>
      <w:proofErr w:type="spellEnd"/>
      <w:r w:rsidRPr="00A022B5">
        <w:rPr>
          <w:rFonts w:ascii="Times New Roman" w:hAnsi="Times New Roman" w:cs="Times New Roman"/>
          <w:sz w:val="24"/>
          <w:szCs w:val="24"/>
        </w:rPr>
        <w:t xml:space="preserve"> - действительная восстановительная стоимость основных пород деревьев, кустарников, травянистой растительности, типов естественных растительных сообществ (в расчете на 1 дерево, 1 кустарник, 1 п</w:t>
      </w:r>
      <w:proofErr w:type="gramStart"/>
      <w:r w:rsidRPr="00A022B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022B5">
        <w:rPr>
          <w:rFonts w:ascii="Times New Roman" w:hAnsi="Times New Roman" w:cs="Times New Roman"/>
          <w:sz w:val="24"/>
          <w:szCs w:val="24"/>
        </w:rPr>
        <w:t xml:space="preserve"> живой изгороди, 1 кв. м травянистой, лесной или иной растительности) </w:t>
      </w:r>
      <w:hyperlink w:anchor="P235" w:history="1">
        <w:r w:rsidRPr="00A022B5">
          <w:rPr>
            <w:rFonts w:ascii="Times New Roman" w:hAnsi="Times New Roman" w:cs="Times New Roman"/>
            <w:color w:val="0000FF"/>
            <w:sz w:val="24"/>
            <w:szCs w:val="24"/>
          </w:rPr>
          <w:t>(приложение 2)</w:t>
        </w:r>
      </w:hyperlink>
      <w:r w:rsidRPr="00A022B5">
        <w:rPr>
          <w:rFonts w:ascii="Times New Roman" w:hAnsi="Times New Roman" w:cs="Times New Roman"/>
          <w:sz w:val="24"/>
          <w:szCs w:val="24"/>
        </w:rPr>
        <w:t>;</w:t>
      </w:r>
    </w:p>
    <w:p w:rsidR="00D625B0" w:rsidRPr="00A022B5" w:rsidRDefault="00D62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22B5">
        <w:rPr>
          <w:rFonts w:ascii="Times New Roman" w:hAnsi="Times New Roman" w:cs="Times New Roman"/>
          <w:sz w:val="24"/>
          <w:szCs w:val="24"/>
        </w:rPr>
        <w:t>Кз</w:t>
      </w:r>
      <w:proofErr w:type="spellEnd"/>
      <w:r w:rsidRPr="00A022B5">
        <w:rPr>
          <w:rFonts w:ascii="Times New Roman" w:hAnsi="Times New Roman" w:cs="Times New Roman"/>
          <w:sz w:val="24"/>
          <w:szCs w:val="24"/>
        </w:rPr>
        <w:t xml:space="preserve"> - коэффициент поправки на социально-экологическую значимость зеленых насаждений, учитывает социальную, историко-культурную, природоохранную и рекреационную значимость зеленых насаждений и устанавливается в размере:</w:t>
      </w:r>
    </w:p>
    <w:p w:rsidR="00D625B0" w:rsidRPr="00A022B5" w:rsidRDefault="00D62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 xml:space="preserve">2 - для памятников садово-паркового искусства </w:t>
      </w:r>
      <w:hyperlink w:anchor="P380" w:history="1">
        <w:r w:rsidRPr="00A022B5">
          <w:rPr>
            <w:rFonts w:ascii="Times New Roman" w:hAnsi="Times New Roman" w:cs="Times New Roman"/>
            <w:color w:val="0000FF"/>
            <w:sz w:val="24"/>
            <w:szCs w:val="24"/>
          </w:rPr>
          <w:t>(приложение 3)</w:t>
        </w:r>
      </w:hyperlink>
      <w:r w:rsidRPr="00A022B5">
        <w:rPr>
          <w:rFonts w:ascii="Times New Roman" w:hAnsi="Times New Roman" w:cs="Times New Roman"/>
          <w:sz w:val="24"/>
          <w:szCs w:val="24"/>
        </w:rPr>
        <w:t>;</w:t>
      </w:r>
    </w:p>
    <w:p w:rsidR="00D625B0" w:rsidRPr="00A022B5" w:rsidRDefault="00D62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>1,5 - для всех категорий особо охраняемых природных территорий, включая зеленые насаждения естественного происхождения;</w:t>
      </w:r>
    </w:p>
    <w:p w:rsidR="00D625B0" w:rsidRPr="00A022B5" w:rsidRDefault="00D62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>1 - для озелененных территорий общего пользования;</w:t>
      </w:r>
    </w:p>
    <w:p w:rsidR="00D625B0" w:rsidRPr="00A022B5" w:rsidRDefault="00D62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>0,5 - для остальных категорий зеленых насаждений;</w:t>
      </w:r>
    </w:p>
    <w:p w:rsidR="00D625B0" w:rsidRPr="00A022B5" w:rsidRDefault="00D62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22B5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A022B5">
        <w:rPr>
          <w:rFonts w:ascii="Times New Roman" w:hAnsi="Times New Roman" w:cs="Times New Roman"/>
          <w:sz w:val="24"/>
          <w:szCs w:val="24"/>
        </w:rPr>
        <w:t xml:space="preserve"> - коэффициент поправки на </w:t>
      </w:r>
      <w:proofErr w:type="spellStart"/>
      <w:r w:rsidRPr="00A022B5">
        <w:rPr>
          <w:rFonts w:ascii="Times New Roman" w:hAnsi="Times New Roman" w:cs="Times New Roman"/>
          <w:sz w:val="24"/>
          <w:szCs w:val="24"/>
        </w:rPr>
        <w:t>водоохранную</w:t>
      </w:r>
      <w:proofErr w:type="spellEnd"/>
      <w:r w:rsidRPr="00A022B5">
        <w:rPr>
          <w:rFonts w:ascii="Times New Roman" w:hAnsi="Times New Roman" w:cs="Times New Roman"/>
          <w:sz w:val="24"/>
          <w:szCs w:val="24"/>
        </w:rPr>
        <w:t xml:space="preserve"> ценность зеленых насаждений, учитывает </w:t>
      </w:r>
      <w:proofErr w:type="spellStart"/>
      <w:r w:rsidRPr="00A022B5">
        <w:rPr>
          <w:rFonts w:ascii="Times New Roman" w:hAnsi="Times New Roman" w:cs="Times New Roman"/>
          <w:sz w:val="24"/>
          <w:szCs w:val="24"/>
        </w:rPr>
        <w:t>водоохранные</w:t>
      </w:r>
      <w:proofErr w:type="spellEnd"/>
      <w:r w:rsidRPr="00A022B5">
        <w:rPr>
          <w:rFonts w:ascii="Times New Roman" w:hAnsi="Times New Roman" w:cs="Times New Roman"/>
          <w:sz w:val="24"/>
          <w:szCs w:val="24"/>
        </w:rPr>
        <w:t xml:space="preserve"> функции зеленых насаждений и устанавливается в размере:</w:t>
      </w:r>
    </w:p>
    <w:p w:rsidR="00D625B0" w:rsidRPr="00A022B5" w:rsidRDefault="00D62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 xml:space="preserve">2 - для деревьев и кустарников, расположенных в </w:t>
      </w:r>
      <w:proofErr w:type="spellStart"/>
      <w:r w:rsidRPr="00A022B5">
        <w:rPr>
          <w:rFonts w:ascii="Times New Roman" w:hAnsi="Times New Roman" w:cs="Times New Roman"/>
          <w:sz w:val="24"/>
          <w:szCs w:val="24"/>
        </w:rPr>
        <w:t>водоохранной</w:t>
      </w:r>
      <w:proofErr w:type="spellEnd"/>
      <w:r w:rsidRPr="00A022B5">
        <w:rPr>
          <w:rFonts w:ascii="Times New Roman" w:hAnsi="Times New Roman" w:cs="Times New Roman"/>
          <w:sz w:val="24"/>
          <w:szCs w:val="24"/>
        </w:rPr>
        <w:t xml:space="preserve"> зоне; травяного покрова - в прибрежной защитной полосе;</w:t>
      </w:r>
    </w:p>
    <w:p w:rsidR="00D625B0" w:rsidRPr="00A022B5" w:rsidRDefault="00D62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>1 - остальных категорий зеленых насаждений;</w:t>
      </w:r>
    </w:p>
    <w:p w:rsidR="00D625B0" w:rsidRPr="00A022B5" w:rsidRDefault="00D62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22B5">
        <w:rPr>
          <w:rFonts w:ascii="Times New Roman" w:hAnsi="Times New Roman" w:cs="Times New Roman"/>
          <w:sz w:val="24"/>
          <w:szCs w:val="24"/>
        </w:rPr>
        <w:t>Ксост</w:t>
      </w:r>
      <w:proofErr w:type="spellEnd"/>
      <w:r w:rsidRPr="00A022B5">
        <w:rPr>
          <w:rFonts w:ascii="Times New Roman" w:hAnsi="Times New Roman" w:cs="Times New Roman"/>
          <w:sz w:val="24"/>
          <w:szCs w:val="24"/>
        </w:rPr>
        <w:t xml:space="preserve"> - коэффициент поправки на текущее состояние зеленых насаждений, учитывает фактическое состояние зеленых насаждений и устанавливается в размере:</w:t>
      </w:r>
    </w:p>
    <w:p w:rsidR="00D625B0" w:rsidRPr="00A022B5" w:rsidRDefault="00D62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>1 - хорошее;</w:t>
      </w:r>
    </w:p>
    <w:p w:rsidR="00D625B0" w:rsidRPr="00A022B5" w:rsidRDefault="00D62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>0,5 - удовлетворительное;</w:t>
      </w:r>
    </w:p>
    <w:p w:rsidR="00D625B0" w:rsidRPr="00A022B5" w:rsidRDefault="00D62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>0,3 - неудовлетворительное;</w:t>
      </w:r>
    </w:p>
    <w:p w:rsidR="00D625B0" w:rsidRPr="00A022B5" w:rsidRDefault="00D62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>компенсационная стоимость установлена без учета НДС.</w:t>
      </w:r>
    </w:p>
    <w:p w:rsidR="00D625B0" w:rsidRPr="00A022B5" w:rsidRDefault="00D625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25B0" w:rsidRPr="00A022B5" w:rsidRDefault="00D62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lastRenderedPageBreak/>
        <w:t>6.2. Если на территории подверглись уничтожению разные виды зеленых насаждений, исчисление размера компенсационной стоимости производится отдельно для каждого из них с последующим суммированием результатов.</w:t>
      </w:r>
    </w:p>
    <w:p w:rsidR="00D625B0" w:rsidRPr="00A022B5" w:rsidRDefault="00D62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 xml:space="preserve">6.3. Исчисление размера компенсационной стоимости для травянистой растительности и естественных растительных сообществ определяется путем умножения </w:t>
      </w:r>
      <w:proofErr w:type="spellStart"/>
      <w:r w:rsidRPr="00A022B5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A022B5">
        <w:rPr>
          <w:rFonts w:ascii="Times New Roman" w:hAnsi="Times New Roman" w:cs="Times New Roman"/>
          <w:sz w:val="24"/>
          <w:szCs w:val="24"/>
        </w:rPr>
        <w:t xml:space="preserve"> на площадь произрастания данной растительности (естественных растительных сообществ).</w:t>
      </w:r>
    </w:p>
    <w:p w:rsidR="00D625B0" w:rsidRPr="00A022B5" w:rsidRDefault="00D62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>6.4. Зеленые насаждения оценке не подлежат при усыхании деревьев и других зеленых насаждений свыше 70%, большом количестве усохших скелетных ветвей, больших механических повреждениях, плохом санитарном состоянии.</w:t>
      </w:r>
    </w:p>
    <w:p w:rsidR="00D625B0" w:rsidRPr="00A022B5" w:rsidRDefault="00D62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 xml:space="preserve">6.5. При невозможности определить видовой и возрастной состав уничтоженной древесной растительности исчисление размера вреда проводится по компенсационной стоимости широколиственных видов деревьев диаметром 40,1 и более </w:t>
      </w:r>
      <w:proofErr w:type="gramStart"/>
      <w:r w:rsidRPr="00A022B5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A022B5">
        <w:rPr>
          <w:rFonts w:ascii="Times New Roman" w:hAnsi="Times New Roman" w:cs="Times New Roman"/>
          <w:sz w:val="24"/>
          <w:szCs w:val="24"/>
        </w:rPr>
        <w:t xml:space="preserve"> (</w:t>
      </w:r>
      <w:hyperlink w:anchor="P239" w:history="1">
        <w:r w:rsidRPr="00A022B5">
          <w:rPr>
            <w:rFonts w:ascii="Times New Roman" w:hAnsi="Times New Roman" w:cs="Times New Roman"/>
            <w:color w:val="0000FF"/>
            <w:sz w:val="24"/>
            <w:szCs w:val="24"/>
          </w:rPr>
          <w:t>таблица 1</w:t>
        </w:r>
      </w:hyperlink>
      <w:r w:rsidRPr="00A022B5">
        <w:rPr>
          <w:rFonts w:ascii="Times New Roman" w:hAnsi="Times New Roman" w:cs="Times New Roman"/>
          <w:sz w:val="24"/>
          <w:szCs w:val="24"/>
        </w:rPr>
        <w:t xml:space="preserve"> приложения 2).</w:t>
      </w:r>
    </w:p>
    <w:p w:rsidR="00D625B0" w:rsidRPr="00A022B5" w:rsidRDefault="00D62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 xml:space="preserve">6.6. Оформленные результаты расчетов утверждаются </w:t>
      </w:r>
      <w:hyperlink w:anchor="P429" w:history="1">
        <w:r w:rsidRPr="00A022B5">
          <w:rPr>
            <w:rFonts w:ascii="Times New Roman" w:hAnsi="Times New Roman" w:cs="Times New Roman"/>
            <w:color w:val="0000FF"/>
            <w:sz w:val="24"/>
            <w:szCs w:val="24"/>
          </w:rPr>
          <w:t>актом</w:t>
        </w:r>
      </w:hyperlink>
      <w:r w:rsidRPr="00A022B5">
        <w:rPr>
          <w:rFonts w:ascii="Times New Roman" w:hAnsi="Times New Roman" w:cs="Times New Roman"/>
          <w:sz w:val="24"/>
          <w:szCs w:val="24"/>
        </w:rPr>
        <w:t xml:space="preserve"> оценочной комиссии (приложение 4).</w:t>
      </w:r>
    </w:p>
    <w:p w:rsidR="00D625B0" w:rsidRPr="00A022B5" w:rsidRDefault="00D625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25B0" w:rsidRPr="00A022B5" w:rsidRDefault="00D625B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>7. Оплата компенсационной стоимости</w:t>
      </w:r>
    </w:p>
    <w:p w:rsidR="00D625B0" w:rsidRPr="00A022B5" w:rsidRDefault="00D625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25B0" w:rsidRPr="00A022B5" w:rsidRDefault="00D62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 xml:space="preserve">7.1. Размер компенсационной стоимости в бюджет администрации </w:t>
      </w:r>
      <w:r w:rsidR="005D3021" w:rsidRPr="00A022B5">
        <w:rPr>
          <w:rFonts w:ascii="Times New Roman" w:hAnsi="Times New Roman" w:cs="Times New Roman"/>
          <w:sz w:val="24"/>
          <w:szCs w:val="24"/>
        </w:rPr>
        <w:t>Рузского городского округа</w:t>
      </w:r>
      <w:r w:rsidRPr="00A022B5">
        <w:rPr>
          <w:rFonts w:ascii="Times New Roman" w:hAnsi="Times New Roman" w:cs="Times New Roman"/>
          <w:sz w:val="24"/>
          <w:szCs w:val="24"/>
        </w:rPr>
        <w:t xml:space="preserve"> Московской области за вырубку деревьев и кустарников, уничтожение травяного покрова рассчитывается в соответствии с </w:t>
      </w:r>
      <w:hyperlink w:anchor="P153" w:history="1">
        <w:r w:rsidRPr="00A022B5">
          <w:rPr>
            <w:rFonts w:ascii="Times New Roman" w:hAnsi="Times New Roman" w:cs="Times New Roman"/>
            <w:color w:val="0000FF"/>
            <w:sz w:val="24"/>
            <w:szCs w:val="24"/>
          </w:rPr>
          <w:t>разделом 6</w:t>
        </w:r>
      </w:hyperlink>
      <w:r w:rsidRPr="00A022B5">
        <w:rPr>
          <w:rFonts w:ascii="Times New Roman" w:hAnsi="Times New Roman" w:cs="Times New Roman"/>
          <w:sz w:val="24"/>
          <w:szCs w:val="24"/>
        </w:rPr>
        <w:t>.</w:t>
      </w:r>
    </w:p>
    <w:p w:rsidR="00D625B0" w:rsidRPr="00A022B5" w:rsidRDefault="00D62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>7.2. Компенсационная стоимость не взимается при вырубке деревьев и кустарников, попадающих в охранные зоны инженерных коммуникаций, зоны светового режима (ближе 5 м к фундаменту зданий и сооружений).</w:t>
      </w:r>
    </w:p>
    <w:p w:rsidR="00D625B0" w:rsidRPr="00A022B5" w:rsidRDefault="00D62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 xml:space="preserve">7.3. При вырубке деревьев и кустарников, произрастающих в зоне производства работ, за пределами охранной зоны инженерных коммуникаций, компенсационная стоимость взимается на основании </w:t>
      </w:r>
      <w:hyperlink w:anchor="P153" w:history="1">
        <w:r w:rsidRPr="00A022B5">
          <w:rPr>
            <w:rFonts w:ascii="Times New Roman" w:hAnsi="Times New Roman" w:cs="Times New Roman"/>
            <w:color w:val="0000FF"/>
            <w:sz w:val="24"/>
            <w:szCs w:val="24"/>
          </w:rPr>
          <w:t>раздела 6</w:t>
        </w:r>
      </w:hyperlink>
      <w:r w:rsidRPr="00A022B5">
        <w:rPr>
          <w:rFonts w:ascii="Times New Roman" w:hAnsi="Times New Roman" w:cs="Times New Roman"/>
          <w:sz w:val="24"/>
          <w:szCs w:val="24"/>
        </w:rPr>
        <w:t>.</w:t>
      </w:r>
    </w:p>
    <w:p w:rsidR="00D625B0" w:rsidRPr="00A022B5" w:rsidRDefault="00D62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>7.4. Компенсационная стоимость не взимается в случае санитарной рубки сухостоя и вырубки аварийных насаждений.</w:t>
      </w:r>
    </w:p>
    <w:p w:rsidR="00D625B0" w:rsidRPr="00A022B5" w:rsidRDefault="00D62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>7.5. Компенсационная стоимость за вырубку при ликвидации последствий аварийных и иных чрезвычайных ситуаций не взимается.</w:t>
      </w:r>
    </w:p>
    <w:p w:rsidR="00D625B0" w:rsidRPr="00A022B5" w:rsidRDefault="00D62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 xml:space="preserve">7.6. Выдача постановления администрации </w:t>
      </w:r>
      <w:r w:rsidR="005D3021" w:rsidRPr="00A022B5">
        <w:rPr>
          <w:rFonts w:ascii="Times New Roman" w:hAnsi="Times New Roman" w:cs="Times New Roman"/>
          <w:sz w:val="24"/>
          <w:szCs w:val="24"/>
        </w:rPr>
        <w:t>Рузского городского округа</w:t>
      </w:r>
      <w:r w:rsidRPr="00A022B5">
        <w:rPr>
          <w:rFonts w:ascii="Times New Roman" w:hAnsi="Times New Roman" w:cs="Times New Roman"/>
          <w:sz w:val="24"/>
          <w:szCs w:val="24"/>
        </w:rPr>
        <w:t xml:space="preserve"> Московской области, разрешающего вырубку деревьев и кустарников, уничтожение травяного покрова, осуществляется при наличии документов об оплате компенсационной стоимости в бюджет </w:t>
      </w:r>
      <w:r w:rsidR="005D3021" w:rsidRPr="00A022B5">
        <w:rPr>
          <w:rFonts w:ascii="Times New Roman" w:hAnsi="Times New Roman" w:cs="Times New Roman"/>
          <w:sz w:val="24"/>
          <w:szCs w:val="24"/>
        </w:rPr>
        <w:t>Рузского городского округа</w:t>
      </w:r>
      <w:r w:rsidRPr="00A022B5">
        <w:rPr>
          <w:rFonts w:ascii="Times New Roman" w:hAnsi="Times New Roman" w:cs="Times New Roman"/>
          <w:sz w:val="24"/>
          <w:szCs w:val="24"/>
        </w:rPr>
        <w:t xml:space="preserve"> Московской области.</w:t>
      </w:r>
    </w:p>
    <w:p w:rsidR="00D625B0" w:rsidRPr="00A022B5" w:rsidRDefault="00D625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25B0" w:rsidRPr="00A022B5" w:rsidRDefault="00D625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25B0" w:rsidRPr="00A022B5" w:rsidRDefault="00D625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25B0" w:rsidRDefault="00D625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3F01" w:rsidRDefault="00F93F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3F01" w:rsidRDefault="00F93F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3F01" w:rsidRDefault="00F93F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3F01" w:rsidRDefault="00F93F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3F01" w:rsidRDefault="00F93F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3B14" w:rsidRDefault="00813B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3F01" w:rsidRDefault="00F93F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3F01" w:rsidRDefault="00F93F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3F01" w:rsidRDefault="00F93F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3F01" w:rsidRPr="00A022B5" w:rsidRDefault="00F93F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25B0" w:rsidRPr="00A022B5" w:rsidRDefault="00D625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25B0" w:rsidRPr="00A022B5" w:rsidRDefault="00D625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25B0" w:rsidRPr="00A022B5" w:rsidRDefault="00D625B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625B0" w:rsidRPr="00A022B5" w:rsidRDefault="00D625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25B0" w:rsidRPr="00A022B5" w:rsidRDefault="00D625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05"/>
      <w:bookmarkEnd w:id="7"/>
      <w:r w:rsidRPr="00A022B5">
        <w:rPr>
          <w:rFonts w:ascii="Times New Roman" w:hAnsi="Times New Roman" w:cs="Times New Roman"/>
          <w:sz w:val="24"/>
          <w:szCs w:val="24"/>
        </w:rPr>
        <w:t>Порубочный билет N ---/--</w:t>
      </w:r>
    </w:p>
    <w:p w:rsidR="00D625B0" w:rsidRPr="00A022B5" w:rsidRDefault="00D625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25B0" w:rsidRPr="00A022B5" w:rsidRDefault="00D625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"___" ________ 201___ г.</w:t>
      </w:r>
    </w:p>
    <w:p w:rsidR="00D625B0" w:rsidRPr="00A022B5" w:rsidRDefault="00D625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25B0" w:rsidRPr="00A022B5" w:rsidRDefault="00D625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 xml:space="preserve">    На основании: заявления N от "__" _____ 201_ г., акта обследования N </w:t>
      </w:r>
      <w:proofErr w:type="gramStart"/>
      <w:r w:rsidRPr="00A022B5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D625B0" w:rsidRPr="00A022B5" w:rsidRDefault="00D625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>"__" ______ 200_ г. и перечетной ведомости N  от ________ 200_ г. разрешить</w:t>
      </w:r>
    </w:p>
    <w:p w:rsidR="00D625B0" w:rsidRPr="00A022B5" w:rsidRDefault="00D625B0" w:rsidP="007473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 xml:space="preserve">вырубить  на  территории  </w:t>
      </w:r>
      <w:r w:rsidR="00747386" w:rsidRPr="00A022B5">
        <w:rPr>
          <w:rFonts w:ascii="Times New Roman" w:hAnsi="Times New Roman" w:cs="Times New Roman"/>
          <w:sz w:val="24"/>
          <w:szCs w:val="24"/>
        </w:rPr>
        <w:t>Рузского городского округа Московской области</w:t>
      </w:r>
      <w:r w:rsidRPr="00A022B5">
        <w:rPr>
          <w:rFonts w:ascii="Times New Roman" w:hAnsi="Times New Roman" w:cs="Times New Roman"/>
          <w:sz w:val="24"/>
          <w:szCs w:val="24"/>
        </w:rPr>
        <w:t>, ________________________________________________</w:t>
      </w:r>
    </w:p>
    <w:p w:rsidR="00D625B0" w:rsidRPr="00A022B5" w:rsidRDefault="00D625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>деревьев _____, в том числе: аварийных ______; усыхающих _____; сухостойных</w:t>
      </w:r>
    </w:p>
    <w:p w:rsidR="00D625B0" w:rsidRPr="00A022B5" w:rsidRDefault="00D625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 xml:space="preserve">_______; </w:t>
      </w:r>
      <w:proofErr w:type="gramStart"/>
      <w:r w:rsidRPr="00A022B5">
        <w:rPr>
          <w:rFonts w:ascii="Times New Roman" w:hAnsi="Times New Roman" w:cs="Times New Roman"/>
          <w:sz w:val="24"/>
          <w:szCs w:val="24"/>
        </w:rPr>
        <w:t>утративших</w:t>
      </w:r>
      <w:proofErr w:type="gramEnd"/>
      <w:r w:rsidRPr="00A022B5">
        <w:rPr>
          <w:rFonts w:ascii="Times New Roman" w:hAnsi="Times New Roman" w:cs="Times New Roman"/>
          <w:sz w:val="24"/>
          <w:szCs w:val="24"/>
        </w:rPr>
        <w:t xml:space="preserve"> декоративность ____;</w:t>
      </w:r>
    </w:p>
    <w:p w:rsidR="00D625B0" w:rsidRPr="00A022B5" w:rsidRDefault="00D625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>кустарников ______, в том числе: полностью усохших _____; усыхающих ______;</w:t>
      </w:r>
    </w:p>
    <w:p w:rsidR="00D625B0" w:rsidRPr="00A022B5" w:rsidRDefault="00D625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>самосев древесных пород с диаметром ствола до 4 см ____ шт.</w:t>
      </w:r>
    </w:p>
    <w:p w:rsidR="00D625B0" w:rsidRPr="00A022B5" w:rsidRDefault="00D625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>Разрешить нарушить ______ кв. м напочвенного покрова (в т.ч. газонов), ____</w:t>
      </w:r>
    </w:p>
    <w:p w:rsidR="00D625B0" w:rsidRPr="00A022B5" w:rsidRDefault="00D625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>кв. м плодородного слоя земли.</w:t>
      </w:r>
    </w:p>
    <w:p w:rsidR="00D625B0" w:rsidRPr="00A022B5" w:rsidRDefault="00D625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 xml:space="preserve">    После  завершения  работ  провести  освидетельствование  места рубки </w:t>
      </w:r>
      <w:proofErr w:type="gramStart"/>
      <w:r w:rsidRPr="00A022B5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D625B0" w:rsidRPr="00A022B5" w:rsidRDefault="00D625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>предмет   соответствия   количества   вырубленных  деревьев  и  кустарников</w:t>
      </w:r>
    </w:p>
    <w:p w:rsidR="00D625B0" w:rsidRPr="00A022B5" w:rsidRDefault="00D625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2B5">
        <w:rPr>
          <w:rFonts w:ascii="Times New Roman" w:hAnsi="Times New Roman" w:cs="Times New Roman"/>
          <w:sz w:val="24"/>
          <w:szCs w:val="24"/>
        </w:rPr>
        <w:t>указанному</w:t>
      </w:r>
      <w:proofErr w:type="gramEnd"/>
      <w:r w:rsidRPr="00A022B5">
        <w:rPr>
          <w:rFonts w:ascii="Times New Roman" w:hAnsi="Times New Roman" w:cs="Times New Roman"/>
          <w:sz w:val="24"/>
          <w:szCs w:val="24"/>
        </w:rPr>
        <w:t xml:space="preserve"> в порубочном  билете, вывезти срубленную древесину и  порубочные</w:t>
      </w:r>
    </w:p>
    <w:p w:rsidR="00D625B0" w:rsidRPr="00A022B5" w:rsidRDefault="00D625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>остатки.  По окончании  строительства или ремонта благоустроить и озеленить</w:t>
      </w:r>
    </w:p>
    <w:p w:rsidR="00D625B0" w:rsidRPr="00A022B5" w:rsidRDefault="00D625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>территорию согласно проекту.</w:t>
      </w:r>
    </w:p>
    <w:p w:rsidR="00D625B0" w:rsidRPr="00A022B5" w:rsidRDefault="00D625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 xml:space="preserve">    Сохраняемые зеленые насаждения огородить деревянными щитами  до  начала</w:t>
      </w:r>
    </w:p>
    <w:p w:rsidR="00D625B0" w:rsidRPr="00A022B5" w:rsidRDefault="00D625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>производства работ.</w:t>
      </w:r>
    </w:p>
    <w:p w:rsidR="00D625B0" w:rsidRPr="00A022B5" w:rsidRDefault="00D625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 xml:space="preserve">    Срок окончания действия порубочного билета "__" ____ 201_ г.</w:t>
      </w:r>
    </w:p>
    <w:p w:rsidR="00D625B0" w:rsidRPr="00A022B5" w:rsidRDefault="00D625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 xml:space="preserve">    Примечание:</w:t>
      </w:r>
    </w:p>
    <w:p w:rsidR="00D625B0" w:rsidRPr="00A022B5" w:rsidRDefault="00D625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 xml:space="preserve">    В  случае  невыполнения  работ  по  вырубке в указанные сроки документы</w:t>
      </w:r>
    </w:p>
    <w:p w:rsidR="00D625B0" w:rsidRPr="00A022B5" w:rsidRDefault="00D625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>подлежат переоформлению.</w:t>
      </w:r>
    </w:p>
    <w:p w:rsidR="00D625B0" w:rsidRPr="00A022B5" w:rsidRDefault="00D625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25B0" w:rsidRPr="00A022B5" w:rsidRDefault="00D625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25B0" w:rsidRPr="00A022B5" w:rsidRDefault="00D625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25B0" w:rsidRPr="00A022B5" w:rsidRDefault="00D625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7386" w:rsidRPr="00A022B5" w:rsidRDefault="007473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25B0" w:rsidRPr="00A022B5" w:rsidRDefault="00D625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25B0" w:rsidRPr="00A022B5" w:rsidRDefault="00D625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35"/>
      <w:bookmarkEnd w:id="8"/>
    </w:p>
    <w:p w:rsidR="00D625B0" w:rsidRPr="00A022B5" w:rsidRDefault="00D625B0">
      <w:pPr>
        <w:sectPr w:rsidR="00D625B0" w:rsidRPr="00A022B5">
          <w:pgSz w:w="11905" w:h="16838"/>
          <w:pgMar w:top="1134" w:right="850" w:bottom="1134" w:left="1701" w:header="0" w:footer="0" w:gutter="0"/>
          <w:cols w:space="720"/>
        </w:sectPr>
      </w:pPr>
    </w:p>
    <w:p w:rsidR="00747386" w:rsidRPr="00A022B5" w:rsidRDefault="00747386" w:rsidP="007473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747386" w:rsidRPr="00A022B5" w:rsidRDefault="0074738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625B0" w:rsidRPr="00A022B5" w:rsidRDefault="00D625B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>Таблица 1</w:t>
      </w:r>
    </w:p>
    <w:p w:rsidR="00D625B0" w:rsidRPr="00A022B5" w:rsidRDefault="00D625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25B0" w:rsidRPr="00A022B5" w:rsidRDefault="00D625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239"/>
      <w:bookmarkEnd w:id="9"/>
      <w:r w:rsidRPr="00A022B5">
        <w:rPr>
          <w:rFonts w:ascii="Times New Roman" w:hAnsi="Times New Roman" w:cs="Times New Roman"/>
          <w:sz w:val="24"/>
          <w:szCs w:val="24"/>
        </w:rPr>
        <w:t>ДЕЙСТВИТЕЛЬНАЯ ВОССТАНОВИТЕЛЬНАЯ СТОИМОСТЬ</w:t>
      </w:r>
    </w:p>
    <w:p w:rsidR="00D625B0" w:rsidRPr="00A022B5" w:rsidRDefault="00D625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22B5">
        <w:rPr>
          <w:rFonts w:ascii="Times New Roman" w:hAnsi="Times New Roman" w:cs="Times New Roman"/>
          <w:sz w:val="24"/>
          <w:szCs w:val="24"/>
        </w:rPr>
        <w:t>ДЕРЕВЬЕВ (</w:t>
      </w:r>
      <w:proofErr w:type="spellStart"/>
      <w:r w:rsidRPr="00A022B5">
        <w:rPr>
          <w:rFonts w:ascii="Times New Roman" w:hAnsi="Times New Roman" w:cs="Times New Roman"/>
          <w:sz w:val="24"/>
          <w:szCs w:val="24"/>
        </w:rPr>
        <w:t>Сдв</w:t>
      </w:r>
      <w:proofErr w:type="spellEnd"/>
      <w:r w:rsidRPr="00A022B5">
        <w:rPr>
          <w:rFonts w:ascii="Times New Roman" w:hAnsi="Times New Roman" w:cs="Times New Roman"/>
          <w:sz w:val="24"/>
          <w:szCs w:val="24"/>
        </w:rPr>
        <w:t>), РУБ. (ОСНОВАНА НА ОПРЕДЕЛЕНИИ ТЕКУЩЕЙ</w:t>
      </w:r>
      <w:proofErr w:type="gramEnd"/>
    </w:p>
    <w:p w:rsidR="00D625B0" w:rsidRPr="00A022B5" w:rsidRDefault="00D625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22B5">
        <w:rPr>
          <w:rFonts w:ascii="Times New Roman" w:hAnsi="Times New Roman" w:cs="Times New Roman"/>
          <w:sz w:val="24"/>
          <w:szCs w:val="24"/>
        </w:rPr>
        <w:t>ПОТРЕБИТЕЛЬСКОЙ СТОИМОСТИ)</w:t>
      </w:r>
      <w:proofErr w:type="gramEnd"/>
    </w:p>
    <w:p w:rsidR="00D625B0" w:rsidRPr="00A022B5" w:rsidRDefault="00D625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309"/>
        <w:gridCol w:w="907"/>
        <w:gridCol w:w="1085"/>
        <w:gridCol w:w="1085"/>
        <w:gridCol w:w="1587"/>
      </w:tblGrid>
      <w:tr w:rsidR="00D625B0" w:rsidRPr="00A022B5" w:rsidTr="00F93F01">
        <w:trPr>
          <w:jc w:val="center"/>
        </w:trPr>
        <w:tc>
          <w:tcPr>
            <w:tcW w:w="567" w:type="dxa"/>
            <w:vMerge w:val="restart"/>
          </w:tcPr>
          <w:p w:rsidR="00D625B0" w:rsidRPr="00A022B5" w:rsidRDefault="00D62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09" w:type="dxa"/>
            <w:vMerge w:val="restart"/>
          </w:tcPr>
          <w:p w:rsidR="00D625B0" w:rsidRPr="00A022B5" w:rsidRDefault="00D62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Древесная растительность</w:t>
            </w:r>
          </w:p>
        </w:tc>
        <w:tc>
          <w:tcPr>
            <w:tcW w:w="4664" w:type="dxa"/>
            <w:gridSpan w:val="4"/>
          </w:tcPr>
          <w:p w:rsidR="00D625B0" w:rsidRPr="00A022B5" w:rsidRDefault="00D62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Диаметр дерева на высоте 1,3 м, см</w:t>
            </w:r>
          </w:p>
        </w:tc>
      </w:tr>
      <w:tr w:rsidR="00D625B0" w:rsidRPr="00A022B5" w:rsidTr="00F93F01">
        <w:trPr>
          <w:jc w:val="center"/>
        </w:trPr>
        <w:tc>
          <w:tcPr>
            <w:tcW w:w="567" w:type="dxa"/>
            <w:vMerge/>
          </w:tcPr>
          <w:p w:rsidR="00D625B0" w:rsidRPr="00A022B5" w:rsidRDefault="00D625B0"/>
        </w:tc>
        <w:tc>
          <w:tcPr>
            <w:tcW w:w="4309" w:type="dxa"/>
            <w:vMerge/>
          </w:tcPr>
          <w:p w:rsidR="00D625B0" w:rsidRPr="00A022B5" w:rsidRDefault="00D625B0"/>
        </w:tc>
        <w:tc>
          <w:tcPr>
            <w:tcW w:w="907" w:type="dxa"/>
          </w:tcPr>
          <w:p w:rsidR="00D625B0" w:rsidRPr="00A022B5" w:rsidRDefault="00D62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до 12</w:t>
            </w:r>
          </w:p>
        </w:tc>
        <w:tc>
          <w:tcPr>
            <w:tcW w:w="1085" w:type="dxa"/>
          </w:tcPr>
          <w:p w:rsidR="00D625B0" w:rsidRPr="00A022B5" w:rsidRDefault="00D62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12,1-24</w:t>
            </w:r>
          </w:p>
        </w:tc>
        <w:tc>
          <w:tcPr>
            <w:tcW w:w="1085" w:type="dxa"/>
          </w:tcPr>
          <w:p w:rsidR="00D625B0" w:rsidRPr="00A022B5" w:rsidRDefault="00D62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24,1-40</w:t>
            </w:r>
          </w:p>
        </w:tc>
        <w:tc>
          <w:tcPr>
            <w:tcW w:w="1587" w:type="dxa"/>
          </w:tcPr>
          <w:p w:rsidR="00D625B0" w:rsidRPr="00A022B5" w:rsidRDefault="00D62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40,1 и более</w:t>
            </w:r>
          </w:p>
        </w:tc>
      </w:tr>
      <w:tr w:rsidR="00D625B0" w:rsidRPr="00A022B5" w:rsidTr="00F93F01">
        <w:trPr>
          <w:jc w:val="center"/>
        </w:trPr>
        <w:tc>
          <w:tcPr>
            <w:tcW w:w="567" w:type="dxa"/>
          </w:tcPr>
          <w:p w:rsidR="00D625B0" w:rsidRPr="00A022B5" w:rsidRDefault="00D62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09" w:type="dxa"/>
          </w:tcPr>
          <w:p w:rsidR="00D625B0" w:rsidRPr="00A022B5" w:rsidRDefault="00D62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Хвойные</w:t>
            </w:r>
          </w:p>
        </w:tc>
        <w:tc>
          <w:tcPr>
            <w:tcW w:w="907" w:type="dxa"/>
          </w:tcPr>
          <w:p w:rsidR="00D625B0" w:rsidRPr="00A022B5" w:rsidRDefault="00D62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11600</w:t>
            </w:r>
          </w:p>
        </w:tc>
        <w:tc>
          <w:tcPr>
            <w:tcW w:w="1085" w:type="dxa"/>
          </w:tcPr>
          <w:p w:rsidR="00D625B0" w:rsidRPr="00A022B5" w:rsidRDefault="00D62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13100</w:t>
            </w:r>
          </w:p>
        </w:tc>
        <w:tc>
          <w:tcPr>
            <w:tcW w:w="1085" w:type="dxa"/>
          </w:tcPr>
          <w:p w:rsidR="00D625B0" w:rsidRPr="00A022B5" w:rsidRDefault="00D62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15300</w:t>
            </w:r>
          </w:p>
        </w:tc>
        <w:tc>
          <w:tcPr>
            <w:tcW w:w="1587" w:type="dxa"/>
          </w:tcPr>
          <w:p w:rsidR="00D625B0" w:rsidRPr="00A022B5" w:rsidRDefault="00D62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21600</w:t>
            </w:r>
          </w:p>
        </w:tc>
      </w:tr>
      <w:tr w:rsidR="00D625B0" w:rsidRPr="00A022B5" w:rsidTr="00F93F01">
        <w:trPr>
          <w:jc w:val="center"/>
        </w:trPr>
        <w:tc>
          <w:tcPr>
            <w:tcW w:w="567" w:type="dxa"/>
          </w:tcPr>
          <w:p w:rsidR="00D625B0" w:rsidRPr="00A022B5" w:rsidRDefault="00D62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09" w:type="dxa"/>
          </w:tcPr>
          <w:p w:rsidR="00D625B0" w:rsidRPr="00A022B5" w:rsidRDefault="00D62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Широколиственные</w:t>
            </w:r>
          </w:p>
        </w:tc>
        <w:tc>
          <w:tcPr>
            <w:tcW w:w="907" w:type="dxa"/>
          </w:tcPr>
          <w:p w:rsidR="00D625B0" w:rsidRPr="00A022B5" w:rsidRDefault="00D62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11100</w:t>
            </w:r>
          </w:p>
        </w:tc>
        <w:tc>
          <w:tcPr>
            <w:tcW w:w="1085" w:type="dxa"/>
          </w:tcPr>
          <w:p w:rsidR="00D625B0" w:rsidRPr="00A022B5" w:rsidRDefault="00D62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12600</w:t>
            </w:r>
          </w:p>
        </w:tc>
        <w:tc>
          <w:tcPr>
            <w:tcW w:w="1085" w:type="dxa"/>
          </w:tcPr>
          <w:p w:rsidR="00D625B0" w:rsidRPr="00A022B5" w:rsidRDefault="00D62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14900</w:t>
            </w:r>
          </w:p>
        </w:tc>
        <w:tc>
          <w:tcPr>
            <w:tcW w:w="1587" w:type="dxa"/>
          </w:tcPr>
          <w:p w:rsidR="00D625B0" w:rsidRPr="00A022B5" w:rsidRDefault="00D62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18500</w:t>
            </w:r>
          </w:p>
        </w:tc>
      </w:tr>
      <w:tr w:rsidR="00D625B0" w:rsidRPr="00A022B5" w:rsidTr="00F93F01">
        <w:trPr>
          <w:jc w:val="center"/>
        </w:trPr>
        <w:tc>
          <w:tcPr>
            <w:tcW w:w="567" w:type="dxa"/>
          </w:tcPr>
          <w:p w:rsidR="00D625B0" w:rsidRPr="00A022B5" w:rsidRDefault="00D62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09" w:type="dxa"/>
          </w:tcPr>
          <w:p w:rsidR="00D625B0" w:rsidRPr="00A022B5" w:rsidRDefault="00D62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Мелколиственные и фруктовые</w:t>
            </w:r>
          </w:p>
        </w:tc>
        <w:tc>
          <w:tcPr>
            <w:tcW w:w="907" w:type="dxa"/>
          </w:tcPr>
          <w:p w:rsidR="00D625B0" w:rsidRPr="00A022B5" w:rsidRDefault="00D62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7700</w:t>
            </w:r>
          </w:p>
        </w:tc>
        <w:tc>
          <w:tcPr>
            <w:tcW w:w="1085" w:type="dxa"/>
          </w:tcPr>
          <w:p w:rsidR="00D625B0" w:rsidRPr="00A022B5" w:rsidRDefault="00D62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</w:p>
        </w:tc>
        <w:tc>
          <w:tcPr>
            <w:tcW w:w="1085" w:type="dxa"/>
          </w:tcPr>
          <w:p w:rsidR="00D625B0" w:rsidRPr="00A022B5" w:rsidRDefault="00D62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14300</w:t>
            </w:r>
          </w:p>
        </w:tc>
        <w:tc>
          <w:tcPr>
            <w:tcW w:w="1587" w:type="dxa"/>
          </w:tcPr>
          <w:p w:rsidR="00D625B0" w:rsidRPr="00A022B5" w:rsidRDefault="00D62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14300</w:t>
            </w:r>
          </w:p>
        </w:tc>
      </w:tr>
      <w:tr w:rsidR="00D625B0" w:rsidRPr="00A022B5" w:rsidTr="00F93F01">
        <w:trPr>
          <w:jc w:val="center"/>
        </w:trPr>
        <w:tc>
          <w:tcPr>
            <w:tcW w:w="567" w:type="dxa"/>
          </w:tcPr>
          <w:p w:rsidR="00D625B0" w:rsidRPr="00A022B5" w:rsidRDefault="00D62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09" w:type="dxa"/>
          </w:tcPr>
          <w:p w:rsidR="00D625B0" w:rsidRPr="00A022B5" w:rsidRDefault="00D62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Малоценные</w:t>
            </w:r>
            <w:proofErr w:type="gramEnd"/>
            <w:r w:rsidRPr="00A022B5">
              <w:rPr>
                <w:rFonts w:ascii="Times New Roman" w:hAnsi="Times New Roman" w:cs="Times New Roman"/>
                <w:sz w:val="24"/>
                <w:szCs w:val="24"/>
              </w:rPr>
              <w:t xml:space="preserve"> (тополь бальзамический, клен </w:t>
            </w:r>
            <w:proofErr w:type="spellStart"/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ясенелистный</w:t>
            </w:r>
            <w:proofErr w:type="spellEnd"/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7" w:type="dxa"/>
          </w:tcPr>
          <w:p w:rsidR="00D625B0" w:rsidRPr="00A022B5" w:rsidRDefault="00D62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085" w:type="dxa"/>
          </w:tcPr>
          <w:p w:rsidR="00D625B0" w:rsidRPr="00A022B5" w:rsidRDefault="00D62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085" w:type="dxa"/>
          </w:tcPr>
          <w:p w:rsidR="00D625B0" w:rsidRPr="00A022B5" w:rsidRDefault="00D62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6300</w:t>
            </w:r>
          </w:p>
        </w:tc>
        <w:tc>
          <w:tcPr>
            <w:tcW w:w="1587" w:type="dxa"/>
          </w:tcPr>
          <w:p w:rsidR="00D625B0" w:rsidRPr="00A022B5" w:rsidRDefault="00D62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6300</w:t>
            </w:r>
          </w:p>
        </w:tc>
      </w:tr>
      <w:tr w:rsidR="00D625B0" w:rsidRPr="00A022B5" w:rsidTr="00F93F01">
        <w:trPr>
          <w:jc w:val="center"/>
        </w:trPr>
        <w:tc>
          <w:tcPr>
            <w:tcW w:w="567" w:type="dxa"/>
          </w:tcPr>
          <w:p w:rsidR="00D625B0" w:rsidRPr="00A022B5" w:rsidRDefault="00D62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09" w:type="dxa"/>
          </w:tcPr>
          <w:p w:rsidR="00D625B0" w:rsidRPr="00A022B5" w:rsidRDefault="00D62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Декоративные и экзотические</w:t>
            </w:r>
          </w:p>
        </w:tc>
        <w:tc>
          <w:tcPr>
            <w:tcW w:w="907" w:type="dxa"/>
          </w:tcPr>
          <w:p w:rsidR="00D625B0" w:rsidRPr="00A022B5" w:rsidRDefault="00D62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22100</w:t>
            </w:r>
          </w:p>
        </w:tc>
        <w:tc>
          <w:tcPr>
            <w:tcW w:w="1085" w:type="dxa"/>
          </w:tcPr>
          <w:p w:rsidR="00D625B0" w:rsidRPr="00A022B5" w:rsidRDefault="00D62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25200</w:t>
            </w:r>
          </w:p>
        </w:tc>
        <w:tc>
          <w:tcPr>
            <w:tcW w:w="1085" w:type="dxa"/>
          </w:tcPr>
          <w:p w:rsidR="00D625B0" w:rsidRPr="00A022B5" w:rsidRDefault="00D62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29700</w:t>
            </w:r>
          </w:p>
        </w:tc>
        <w:tc>
          <w:tcPr>
            <w:tcW w:w="1587" w:type="dxa"/>
          </w:tcPr>
          <w:p w:rsidR="00D625B0" w:rsidRPr="00A022B5" w:rsidRDefault="00D62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36900</w:t>
            </w:r>
          </w:p>
        </w:tc>
      </w:tr>
    </w:tbl>
    <w:p w:rsidR="00D625B0" w:rsidRPr="00A022B5" w:rsidRDefault="00D625B0">
      <w:pPr>
        <w:sectPr w:rsidR="00D625B0" w:rsidRPr="00A022B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625B0" w:rsidRPr="00A022B5" w:rsidRDefault="00D625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25B0" w:rsidRPr="00A022B5" w:rsidRDefault="00D625B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>Таблица 2</w:t>
      </w:r>
    </w:p>
    <w:p w:rsidR="00D625B0" w:rsidRPr="00A022B5" w:rsidRDefault="00D625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25B0" w:rsidRPr="00A022B5" w:rsidRDefault="00D625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>ДЕЙСТВИТЕЛЬНАЯ ВОССТАНОВИТЕЛЬНАЯ СТОИМОСТЬ</w:t>
      </w:r>
    </w:p>
    <w:p w:rsidR="00D625B0" w:rsidRPr="00A022B5" w:rsidRDefault="00D625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>КУСТАРНИКОВ, ПОРОСЛИ ДЕРЕВЬЕВ И ДРУГИХ ЭЛЕМЕНТОВ</w:t>
      </w:r>
    </w:p>
    <w:p w:rsidR="00D625B0" w:rsidRPr="00A022B5" w:rsidRDefault="00D625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22B5">
        <w:rPr>
          <w:rFonts w:ascii="Times New Roman" w:hAnsi="Times New Roman" w:cs="Times New Roman"/>
          <w:sz w:val="24"/>
          <w:szCs w:val="24"/>
        </w:rPr>
        <w:t>ОЗЕЛЕНЕНИЯ (СДВ) (ОСНОВАНА НА ОПРЕДЕЛЕНИИ ТЕКУЩЕЙ</w:t>
      </w:r>
      <w:proofErr w:type="gramEnd"/>
    </w:p>
    <w:p w:rsidR="00D625B0" w:rsidRPr="00A022B5" w:rsidRDefault="00D625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22B5">
        <w:rPr>
          <w:rFonts w:ascii="Times New Roman" w:hAnsi="Times New Roman" w:cs="Times New Roman"/>
          <w:sz w:val="24"/>
          <w:szCs w:val="24"/>
        </w:rPr>
        <w:t>ПОТРЕБИТЕЛЬСКОЙ СТОИМОСТИ)</w:t>
      </w:r>
      <w:proofErr w:type="gramEnd"/>
    </w:p>
    <w:p w:rsidR="00D625B0" w:rsidRPr="00A022B5" w:rsidRDefault="00D625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9"/>
        <w:gridCol w:w="6576"/>
        <w:gridCol w:w="1454"/>
      </w:tblGrid>
      <w:tr w:rsidR="00D625B0" w:rsidRPr="00A022B5">
        <w:tc>
          <w:tcPr>
            <w:tcW w:w="619" w:type="dxa"/>
          </w:tcPr>
          <w:p w:rsidR="00D625B0" w:rsidRPr="00A022B5" w:rsidRDefault="00D62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76" w:type="dxa"/>
          </w:tcPr>
          <w:p w:rsidR="00D625B0" w:rsidRPr="00A022B5" w:rsidRDefault="00D62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Кустарники и другие элементы озеленения</w:t>
            </w:r>
          </w:p>
        </w:tc>
        <w:tc>
          <w:tcPr>
            <w:tcW w:w="1454" w:type="dxa"/>
          </w:tcPr>
          <w:p w:rsidR="00D625B0" w:rsidRPr="00A022B5" w:rsidRDefault="00D62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</w:tr>
      <w:tr w:rsidR="00D625B0" w:rsidRPr="00A022B5">
        <w:tc>
          <w:tcPr>
            <w:tcW w:w="619" w:type="dxa"/>
          </w:tcPr>
          <w:p w:rsidR="00D625B0" w:rsidRPr="00A022B5" w:rsidRDefault="00D62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6" w:type="dxa"/>
          </w:tcPr>
          <w:p w:rsidR="00D625B0" w:rsidRPr="00A022B5" w:rsidRDefault="00D62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Одиночные кустарники и лианы, поросль деревьев высотой до 1 м, шт.</w:t>
            </w:r>
          </w:p>
        </w:tc>
        <w:tc>
          <w:tcPr>
            <w:tcW w:w="1454" w:type="dxa"/>
          </w:tcPr>
          <w:p w:rsidR="00D625B0" w:rsidRPr="00A022B5" w:rsidRDefault="00D62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D625B0" w:rsidRPr="00A022B5">
        <w:tc>
          <w:tcPr>
            <w:tcW w:w="619" w:type="dxa"/>
          </w:tcPr>
          <w:p w:rsidR="00D625B0" w:rsidRPr="00A022B5" w:rsidRDefault="00D62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6" w:type="dxa"/>
          </w:tcPr>
          <w:p w:rsidR="00D625B0" w:rsidRPr="00A022B5" w:rsidRDefault="00D62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Одиночные кустарники и лианы, поросль деревьев высотой до 2 м, шт.</w:t>
            </w:r>
          </w:p>
        </w:tc>
        <w:tc>
          <w:tcPr>
            <w:tcW w:w="1454" w:type="dxa"/>
          </w:tcPr>
          <w:p w:rsidR="00D625B0" w:rsidRPr="00A022B5" w:rsidRDefault="00D62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</w:tr>
      <w:tr w:rsidR="00D625B0" w:rsidRPr="00A022B5">
        <w:tc>
          <w:tcPr>
            <w:tcW w:w="619" w:type="dxa"/>
          </w:tcPr>
          <w:p w:rsidR="00D625B0" w:rsidRPr="00A022B5" w:rsidRDefault="00D62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6" w:type="dxa"/>
          </w:tcPr>
          <w:p w:rsidR="00D625B0" w:rsidRPr="00A022B5" w:rsidRDefault="00D62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Одиночные кустарники и лианы, поросль деревьев высотой от 2 до 3 м, шт.</w:t>
            </w:r>
          </w:p>
        </w:tc>
        <w:tc>
          <w:tcPr>
            <w:tcW w:w="1454" w:type="dxa"/>
          </w:tcPr>
          <w:p w:rsidR="00D625B0" w:rsidRPr="00A022B5" w:rsidRDefault="00D62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1830</w:t>
            </w:r>
          </w:p>
        </w:tc>
      </w:tr>
      <w:tr w:rsidR="00D625B0" w:rsidRPr="00A022B5">
        <w:tc>
          <w:tcPr>
            <w:tcW w:w="619" w:type="dxa"/>
          </w:tcPr>
          <w:p w:rsidR="00D625B0" w:rsidRPr="00A022B5" w:rsidRDefault="00D62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6" w:type="dxa"/>
          </w:tcPr>
          <w:p w:rsidR="00D625B0" w:rsidRPr="00A022B5" w:rsidRDefault="00D62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Одиночные кустарники и лианы, поросль деревьев высотой от 4 м и более, шт.</w:t>
            </w:r>
          </w:p>
        </w:tc>
        <w:tc>
          <w:tcPr>
            <w:tcW w:w="1454" w:type="dxa"/>
          </w:tcPr>
          <w:p w:rsidR="00D625B0" w:rsidRPr="00A022B5" w:rsidRDefault="00D62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2460</w:t>
            </w:r>
          </w:p>
        </w:tc>
      </w:tr>
      <w:tr w:rsidR="00D625B0" w:rsidRPr="00A022B5">
        <w:tc>
          <w:tcPr>
            <w:tcW w:w="619" w:type="dxa"/>
          </w:tcPr>
          <w:p w:rsidR="00D625B0" w:rsidRPr="00A022B5" w:rsidRDefault="00D62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6" w:type="dxa"/>
          </w:tcPr>
          <w:p w:rsidR="00D625B0" w:rsidRPr="00A022B5" w:rsidRDefault="00D62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Экзотические кустарники, не свойственные средней полосе России (падуб, магнолия, скумпия и др.), шт.</w:t>
            </w:r>
          </w:p>
        </w:tc>
        <w:tc>
          <w:tcPr>
            <w:tcW w:w="1454" w:type="dxa"/>
          </w:tcPr>
          <w:p w:rsidR="00D625B0" w:rsidRPr="00A022B5" w:rsidRDefault="00D62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D625B0" w:rsidRPr="00A022B5">
        <w:tc>
          <w:tcPr>
            <w:tcW w:w="619" w:type="dxa"/>
          </w:tcPr>
          <w:p w:rsidR="00D625B0" w:rsidRPr="00A022B5" w:rsidRDefault="00D62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6" w:type="dxa"/>
          </w:tcPr>
          <w:p w:rsidR="00D625B0" w:rsidRPr="00A022B5" w:rsidRDefault="00D62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Однорядная живая изгородь, п</w:t>
            </w:r>
            <w:proofErr w:type="gramStart"/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54" w:type="dxa"/>
          </w:tcPr>
          <w:p w:rsidR="00D625B0" w:rsidRPr="00A022B5" w:rsidRDefault="00D62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</w:tr>
      <w:tr w:rsidR="00D625B0" w:rsidRPr="00A022B5">
        <w:tc>
          <w:tcPr>
            <w:tcW w:w="619" w:type="dxa"/>
          </w:tcPr>
          <w:p w:rsidR="00D625B0" w:rsidRPr="00A022B5" w:rsidRDefault="00D62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6" w:type="dxa"/>
          </w:tcPr>
          <w:p w:rsidR="00D625B0" w:rsidRPr="00A022B5" w:rsidRDefault="00D62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Двухрядная живая изгородь, п</w:t>
            </w:r>
            <w:proofErr w:type="gramStart"/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54" w:type="dxa"/>
          </w:tcPr>
          <w:p w:rsidR="00D625B0" w:rsidRPr="00A022B5" w:rsidRDefault="00D62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</w:tr>
      <w:tr w:rsidR="00D625B0" w:rsidRPr="00A022B5">
        <w:tc>
          <w:tcPr>
            <w:tcW w:w="619" w:type="dxa"/>
          </w:tcPr>
          <w:p w:rsidR="00D625B0" w:rsidRPr="00A022B5" w:rsidRDefault="00D62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6" w:type="dxa"/>
          </w:tcPr>
          <w:p w:rsidR="00D625B0" w:rsidRPr="00A022B5" w:rsidRDefault="00D62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Газон партерный, кв. м</w:t>
            </w:r>
          </w:p>
        </w:tc>
        <w:tc>
          <w:tcPr>
            <w:tcW w:w="1454" w:type="dxa"/>
          </w:tcPr>
          <w:p w:rsidR="00D625B0" w:rsidRPr="00A022B5" w:rsidRDefault="00D62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D625B0" w:rsidRPr="00A022B5">
        <w:tc>
          <w:tcPr>
            <w:tcW w:w="619" w:type="dxa"/>
          </w:tcPr>
          <w:p w:rsidR="00D625B0" w:rsidRPr="00A022B5" w:rsidRDefault="00D62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6" w:type="dxa"/>
          </w:tcPr>
          <w:p w:rsidR="00D625B0" w:rsidRPr="00A022B5" w:rsidRDefault="00D62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Естественный травяной покров, кв. м</w:t>
            </w:r>
          </w:p>
        </w:tc>
        <w:tc>
          <w:tcPr>
            <w:tcW w:w="1454" w:type="dxa"/>
          </w:tcPr>
          <w:p w:rsidR="00D625B0" w:rsidRPr="00A022B5" w:rsidRDefault="00D62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D625B0" w:rsidRPr="00A022B5">
        <w:tc>
          <w:tcPr>
            <w:tcW w:w="619" w:type="dxa"/>
          </w:tcPr>
          <w:p w:rsidR="00D625B0" w:rsidRPr="00A022B5" w:rsidRDefault="00D62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6" w:type="dxa"/>
          </w:tcPr>
          <w:p w:rsidR="00D625B0" w:rsidRPr="00A022B5" w:rsidRDefault="00D62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Газон луговой, кв. м</w:t>
            </w:r>
          </w:p>
        </w:tc>
        <w:tc>
          <w:tcPr>
            <w:tcW w:w="1454" w:type="dxa"/>
          </w:tcPr>
          <w:p w:rsidR="00D625B0" w:rsidRPr="00A022B5" w:rsidRDefault="00D62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D625B0" w:rsidRPr="00A022B5">
        <w:tc>
          <w:tcPr>
            <w:tcW w:w="619" w:type="dxa"/>
          </w:tcPr>
          <w:p w:rsidR="00D625B0" w:rsidRPr="00A022B5" w:rsidRDefault="00D62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6" w:type="dxa"/>
          </w:tcPr>
          <w:p w:rsidR="00D625B0" w:rsidRPr="00A022B5" w:rsidRDefault="00D62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Цветник, кв. м</w:t>
            </w:r>
          </w:p>
        </w:tc>
        <w:tc>
          <w:tcPr>
            <w:tcW w:w="1454" w:type="dxa"/>
          </w:tcPr>
          <w:p w:rsidR="00D625B0" w:rsidRPr="00A022B5" w:rsidRDefault="00D62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1580</w:t>
            </w:r>
          </w:p>
        </w:tc>
      </w:tr>
    </w:tbl>
    <w:p w:rsidR="00D625B0" w:rsidRPr="00A022B5" w:rsidRDefault="00D625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25B0" w:rsidRPr="00A022B5" w:rsidRDefault="00D625B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>Таблица 3</w:t>
      </w:r>
    </w:p>
    <w:p w:rsidR="00D625B0" w:rsidRPr="00A022B5" w:rsidRDefault="00D625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25B0" w:rsidRPr="00A022B5" w:rsidRDefault="00D625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>ДЕЙСТВИТЕЛЬНАЯ ВОССТАНОВИТЕЛЬНАЯ СТОИМОСТЬ</w:t>
      </w:r>
    </w:p>
    <w:p w:rsidR="00D625B0" w:rsidRPr="00A022B5" w:rsidRDefault="00D625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>ОСНОВНЫХ ТИПОВ ЕСТЕСТВЕННЫХ РАСТИТЕЛЬНЫХ СООБЩЕСТВ В ЧЕРТЕ</w:t>
      </w:r>
    </w:p>
    <w:p w:rsidR="00D625B0" w:rsidRPr="00A022B5" w:rsidRDefault="00D625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22B5">
        <w:rPr>
          <w:rFonts w:ascii="Times New Roman" w:hAnsi="Times New Roman" w:cs="Times New Roman"/>
          <w:sz w:val="24"/>
          <w:szCs w:val="24"/>
        </w:rPr>
        <w:t>НАСЕЛЕННЫХ ПУНКТОВ (СДВ) (ОСНОВАНА НА ОПРЕДЕЛЕНИИ ТЕКУЩЕЙ</w:t>
      </w:r>
      <w:proofErr w:type="gramEnd"/>
    </w:p>
    <w:p w:rsidR="00D625B0" w:rsidRPr="00A022B5" w:rsidRDefault="00D625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22B5">
        <w:rPr>
          <w:rFonts w:ascii="Times New Roman" w:hAnsi="Times New Roman" w:cs="Times New Roman"/>
          <w:sz w:val="24"/>
          <w:szCs w:val="24"/>
        </w:rPr>
        <w:t>ПОТРЕБИТЕЛЬСКОЙ СТОИМОСТИ)</w:t>
      </w:r>
      <w:proofErr w:type="gramEnd"/>
    </w:p>
    <w:p w:rsidR="00D625B0" w:rsidRPr="00A022B5" w:rsidRDefault="00D625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9"/>
        <w:gridCol w:w="6598"/>
        <w:gridCol w:w="1417"/>
      </w:tblGrid>
      <w:tr w:rsidR="00D625B0" w:rsidRPr="00A022B5" w:rsidTr="00265EFE">
        <w:tc>
          <w:tcPr>
            <w:tcW w:w="619" w:type="dxa"/>
          </w:tcPr>
          <w:p w:rsidR="00D625B0" w:rsidRPr="00A022B5" w:rsidRDefault="00D62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98" w:type="dxa"/>
          </w:tcPr>
          <w:p w:rsidR="00D625B0" w:rsidRPr="00A022B5" w:rsidRDefault="00D62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Типы естественных растительных сообществ</w:t>
            </w:r>
          </w:p>
        </w:tc>
        <w:tc>
          <w:tcPr>
            <w:tcW w:w="1417" w:type="dxa"/>
          </w:tcPr>
          <w:p w:rsidR="00D625B0" w:rsidRPr="00A022B5" w:rsidRDefault="00D62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Стоимость в расчете на 1 кв. м, руб.</w:t>
            </w:r>
          </w:p>
        </w:tc>
      </w:tr>
      <w:tr w:rsidR="00D625B0" w:rsidRPr="00A022B5" w:rsidTr="00265EFE">
        <w:tc>
          <w:tcPr>
            <w:tcW w:w="619" w:type="dxa"/>
          </w:tcPr>
          <w:p w:rsidR="00D625B0" w:rsidRPr="00A022B5" w:rsidRDefault="00D62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98" w:type="dxa"/>
          </w:tcPr>
          <w:p w:rsidR="00D625B0" w:rsidRPr="00A022B5" w:rsidRDefault="00D62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Сосняки</w:t>
            </w:r>
          </w:p>
        </w:tc>
        <w:tc>
          <w:tcPr>
            <w:tcW w:w="1417" w:type="dxa"/>
          </w:tcPr>
          <w:p w:rsidR="00D625B0" w:rsidRPr="00A022B5" w:rsidRDefault="00D62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</w:tr>
      <w:tr w:rsidR="00D625B0" w:rsidRPr="00A022B5" w:rsidTr="00265EFE">
        <w:tc>
          <w:tcPr>
            <w:tcW w:w="619" w:type="dxa"/>
          </w:tcPr>
          <w:p w:rsidR="00D625B0" w:rsidRPr="00A022B5" w:rsidRDefault="00D62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98" w:type="dxa"/>
          </w:tcPr>
          <w:p w:rsidR="00D625B0" w:rsidRPr="00A022B5" w:rsidRDefault="00D62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Ельники</w:t>
            </w:r>
          </w:p>
        </w:tc>
        <w:tc>
          <w:tcPr>
            <w:tcW w:w="1417" w:type="dxa"/>
          </w:tcPr>
          <w:p w:rsidR="00D625B0" w:rsidRPr="00A022B5" w:rsidRDefault="00D62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D625B0" w:rsidRPr="00A022B5" w:rsidTr="00265EFE">
        <w:tc>
          <w:tcPr>
            <w:tcW w:w="619" w:type="dxa"/>
          </w:tcPr>
          <w:p w:rsidR="00D625B0" w:rsidRPr="00A022B5" w:rsidRDefault="00D62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98" w:type="dxa"/>
          </w:tcPr>
          <w:p w:rsidR="00D625B0" w:rsidRPr="00A022B5" w:rsidRDefault="00D62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Лиственничники</w:t>
            </w:r>
            <w:proofErr w:type="spellEnd"/>
          </w:p>
        </w:tc>
        <w:tc>
          <w:tcPr>
            <w:tcW w:w="1417" w:type="dxa"/>
          </w:tcPr>
          <w:p w:rsidR="00D625B0" w:rsidRPr="00A022B5" w:rsidRDefault="00D62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</w:tr>
      <w:tr w:rsidR="00D625B0" w:rsidRPr="00A022B5" w:rsidTr="00265EFE">
        <w:tc>
          <w:tcPr>
            <w:tcW w:w="619" w:type="dxa"/>
          </w:tcPr>
          <w:p w:rsidR="00D625B0" w:rsidRPr="00A022B5" w:rsidRDefault="00D62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598" w:type="dxa"/>
          </w:tcPr>
          <w:p w:rsidR="00D625B0" w:rsidRPr="00A022B5" w:rsidRDefault="00D62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Дубняки</w:t>
            </w:r>
          </w:p>
        </w:tc>
        <w:tc>
          <w:tcPr>
            <w:tcW w:w="1417" w:type="dxa"/>
          </w:tcPr>
          <w:p w:rsidR="00D625B0" w:rsidRPr="00A022B5" w:rsidRDefault="00D62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1390</w:t>
            </w:r>
          </w:p>
        </w:tc>
      </w:tr>
      <w:tr w:rsidR="00D625B0" w:rsidRPr="00A022B5" w:rsidTr="00265EFE">
        <w:tc>
          <w:tcPr>
            <w:tcW w:w="619" w:type="dxa"/>
          </w:tcPr>
          <w:p w:rsidR="00D625B0" w:rsidRPr="00A022B5" w:rsidRDefault="00D62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98" w:type="dxa"/>
          </w:tcPr>
          <w:p w:rsidR="00D625B0" w:rsidRPr="00A022B5" w:rsidRDefault="00D62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Липняки</w:t>
            </w:r>
          </w:p>
        </w:tc>
        <w:tc>
          <w:tcPr>
            <w:tcW w:w="1417" w:type="dxa"/>
          </w:tcPr>
          <w:p w:rsidR="00D625B0" w:rsidRPr="00A022B5" w:rsidRDefault="00D62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</w:tr>
      <w:tr w:rsidR="00D625B0" w:rsidRPr="00A022B5" w:rsidTr="00265EFE">
        <w:tc>
          <w:tcPr>
            <w:tcW w:w="619" w:type="dxa"/>
          </w:tcPr>
          <w:p w:rsidR="00D625B0" w:rsidRPr="00A022B5" w:rsidRDefault="00D62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98" w:type="dxa"/>
          </w:tcPr>
          <w:p w:rsidR="00D625B0" w:rsidRPr="00A022B5" w:rsidRDefault="00D62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Березняки</w:t>
            </w:r>
          </w:p>
        </w:tc>
        <w:tc>
          <w:tcPr>
            <w:tcW w:w="1417" w:type="dxa"/>
          </w:tcPr>
          <w:p w:rsidR="00D625B0" w:rsidRPr="00A022B5" w:rsidRDefault="00D62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</w:tr>
      <w:tr w:rsidR="00D625B0" w:rsidRPr="00A022B5" w:rsidTr="00265EFE">
        <w:tc>
          <w:tcPr>
            <w:tcW w:w="619" w:type="dxa"/>
          </w:tcPr>
          <w:p w:rsidR="00D625B0" w:rsidRPr="00A022B5" w:rsidRDefault="00D62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98" w:type="dxa"/>
          </w:tcPr>
          <w:p w:rsidR="00D625B0" w:rsidRPr="00A022B5" w:rsidRDefault="00D62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Осинники</w:t>
            </w:r>
          </w:p>
        </w:tc>
        <w:tc>
          <w:tcPr>
            <w:tcW w:w="1417" w:type="dxa"/>
          </w:tcPr>
          <w:p w:rsidR="00D625B0" w:rsidRPr="00A022B5" w:rsidRDefault="00D62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</w:tr>
      <w:tr w:rsidR="00D625B0" w:rsidRPr="00A022B5" w:rsidTr="00265EFE">
        <w:tc>
          <w:tcPr>
            <w:tcW w:w="619" w:type="dxa"/>
          </w:tcPr>
          <w:p w:rsidR="00D625B0" w:rsidRPr="00A022B5" w:rsidRDefault="00D62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98" w:type="dxa"/>
          </w:tcPr>
          <w:p w:rsidR="00D625B0" w:rsidRPr="00A022B5" w:rsidRDefault="00D62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Ольшаники</w:t>
            </w:r>
          </w:p>
        </w:tc>
        <w:tc>
          <w:tcPr>
            <w:tcW w:w="1417" w:type="dxa"/>
          </w:tcPr>
          <w:p w:rsidR="00D625B0" w:rsidRPr="00A022B5" w:rsidRDefault="00D62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</w:tr>
      <w:tr w:rsidR="00D625B0" w:rsidRPr="00A022B5" w:rsidTr="00265EFE">
        <w:tc>
          <w:tcPr>
            <w:tcW w:w="619" w:type="dxa"/>
          </w:tcPr>
          <w:p w:rsidR="00D625B0" w:rsidRPr="00A022B5" w:rsidRDefault="00D62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98" w:type="dxa"/>
          </w:tcPr>
          <w:p w:rsidR="00D625B0" w:rsidRPr="00A022B5" w:rsidRDefault="00D62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Ивняки</w:t>
            </w:r>
          </w:p>
        </w:tc>
        <w:tc>
          <w:tcPr>
            <w:tcW w:w="1417" w:type="dxa"/>
          </w:tcPr>
          <w:p w:rsidR="00D625B0" w:rsidRPr="00A022B5" w:rsidRDefault="00D62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D625B0" w:rsidRPr="00A022B5" w:rsidTr="00265EFE">
        <w:tc>
          <w:tcPr>
            <w:tcW w:w="619" w:type="dxa"/>
          </w:tcPr>
          <w:p w:rsidR="00D625B0" w:rsidRPr="00A022B5" w:rsidRDefault="00D62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98" w:type="dxa"/>
          </w:tcPr>
          <w:p w:rsidR="00D625B0" w:rsidRPr="00A022B5" w:rsidRDefault="00D62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Живой напочвенный покров лесной части природных территорий</w:t>
            </w:r>
          </w:p>
        </w:tc>
        <w:tc>
          <w:tcPr>
            <w:tcW w:w="1417" w:type="dxa"/>
          </w:tcPr>
          <w:p w:rsidR="00D625B0" w:rsidRPr="00A022B5" w:rsidRDefault="00D62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D625B0" w:rsidRPr="00A022B5" w:rsidTr="00265EFE">
        <w:tc>
          <w:tcPr>
            <w:tcW w:w="619" w:type="dxa"/>
          </w:tcPr>
          <w:p w:rsidR="00D625B0" w:rsidRPr="00A022B5" w:rsidRDefault="00D62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98" w:type="dxa"/>
          </w:tcPr>
          <w:p w:rsidR="00D625B0" w:rsidRPr="00A022B5" w:rsidRDefault="00D62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Суходольные и пойменные луга</w:t>
            </w:r>
          </w:p>
        </w:tc>
        <w:tc>
          <w:tcPr>
            <w:tcW w:w="1417" w:type="dxa"/>
          </w:tcPr>
          <w:p w:rsidR="00D625B0" w:rsidRPr="00A022B5" w:rsidRDefault="00D62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D625B0" w:rsidRPr="00A022B5" w:rsidTr="00265EFE">
        <w:tc>
          <w:tcPr>
            <w:tcW w:w="619" w:type="dxa"/>
          </w:tcPr>
          <w:p w:rsidR="00D625B0" w:rsidRPr="00A022B5" w:rsidRDefault="00D62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98" w:type="dxa"/>
          </w:tcPr>
          <w:p w:rsidR="00D625B0" w:rsidRPr="00A022B5" w:rsidRDefault="00D62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Болота</w:t>
            </w:r>
          </w:p>
        </w:tc>
        <w:tc>
          <w:tcPr>
            <w:tcW w:w="1417" w:type="dxa"/>
          </w:tcPr>
          <w:p w:rsidR="00D625B0" w:rsidRPr="00A022B5" w:rsidRDefault="00D62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</w:tbl>
    <w:p w:rsidR="00D625B0" w:rsidRPr="00A022B5" w:rsidRDefault="00D625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3B14" w:rsidRDefault="00D62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>Для естественных растительных сообществ за границами населенных пунктов расчет ведется с добавлением коэффициента 0,5.</w:t>
      </w:r>
    </w:p>
    <w:p w:rsidR="00D625B0" w:rsidRPr="00A022B5" w:rsidRDefault="00813B14" w:rsidP="00813B14">
      <w:pPr>
        <w:spacing w:after="160" w:line="259" w:lineRule="auto"/>
        <w:sectPr w:rsidR="00D625B0" w:rsidRPr="00A022B5">
          <w:pgSz w:w="11905" w:h="16838"/>
          <w:pgMar w:top="1134" w:right="850" w:bottom="1134" w:left="1701" w:header="0" w:footer="0" w:gutter="0"/>
          <w:cols w:space="720"/>
        </w:sectPr>
      </w:pPr>
      <w:r>
        <w:br w:type="page"/>
      </w:r>
    </w:p>
    <w:p w:rsidR="00F93F01" w:rsidRPr="00A022B5" w:rsidRDefault="00F93F01" w:rsidP="00F93F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F93F01" w:rsidRPr="00A022B5" w:rsidRDefault="00F93F01" w:rsidP="00F93F0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265EFE">
        <w:rPr>
          <w:rFonts w:ascii="Times New Roman" w:hAnsi="Times New Roman" w:cs="Times New Roman"/>
          <w:sz w:val="24"/>
          <w:szCs w:val="24"/>
        </w:rPr>
        <w:t>1</w:t>
      </w:r>
    </w:p>
    <w:p w:rsidR="00F93F01" w:rsidRDefault="00F93F01" w:rsidP="00F93F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3F01" w:rsidRPr="00A022B5" w:rsidRDefault="00F93F01" w:rsidP="00F93F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3F01" w:rsidRPr="00A022B5" w:rsidRDefault="00F93F01" w:rsidP="00F93F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380"/>
      <w:bookmarkEnd w:id="10"/>
      <w:r w:rsidRPr="00A022B5">
        <w:rPr>
          <w:rFonts w:ascii="Times New Roman" w:hAnsi="Times New Roman" w:cs="Times New Roman"/>
          <w:sz w:val="24"/>
          <w:szCs w:val="24"/>
        </w:rPr>
        <w:t>ВЕДОМОСТЬ</w:t>
      </w:r>
    </w:p>
    <w:p w:rsidR="00F93F01" w:rsidRPr="00A022B5" w:rsidRDefault="00F93F01" w:rsidP="00F93F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22B5">
        <w:rPr>
          <w:rFonts w:ascii="Times New Roman" w:hAnsi="Times New Roman" w:cs="Times New Roman"/>
          <w:sz w:val="24"/>
          <w:szCs w:val="24"/>
        </w:rPr>
        <w:t>УЧЕТА ЗЕЛЕНЫХ НАСАЖДЕНИЙ (ДЛЯ РАСЧЕТА КОМПЕНСАЦИОННОЙ</w:t>
      </w:r>
      <w:proofErr w:type="gramEnd"/>
    </w:p>
    <w:p w:rsidR="00F93F01" w:rsidRPr="00A022B5" w:rsidRDefault="00F93F01" w:rsidP="00F93F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>СТОИМОСТИ ЗА УНИЧТОЖЕНИЕ ЗЕЛЕНЫХ НАСАЖДЕНИЙ НА ТЕРРИТОРИИ</w:t>
      </w:r>
    </w:p>
    <w:p w:rsidR="00F93F01" w:rsidRPr="00A022B5" w:rsidRDefault="00F93F01" w:rsidP="00F93F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>РУЗСКОГО ГОРОДСКОГО ОКРУГА</w:t>
      </w:r>
    </w:p>
    <w:p w:rsidR="00F93F01" w:rsidRPr="00A022B5" w:rsidRDefault="00F93F01" w:rsidP="00F93F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22B5">
        <w:rPr>
          <w:rFonts w:ascii="Times New Roman" w:hAnsi="Times New Roman" w:cs="Times New Roman"/>
          <w:sz w:val="24"/>
          <w:szCs w:val="24"/>
        </w:rPr>
        <w:t>МОСКОВСКОЙ ОБЛАСТИ)</w:t>
      </w:r>
      <w:proofErr w:type="gramEnd"/>
    </w:p>
    <w:p w:rsidR="00F93F01" w:rsidRDefault="00F93F0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5044" w:type="dxa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294"/>
        <w:gridCol w:w="1843"/>
        <w:gridCol w:w="1701"/>
        <w:gridCol w:w="1701"/>
        <w:gridCol w:w="1134"/>
        <w:gridCol w:w="1418"/>
        <w:gridCol w:w="2126"/>
        <w:gridCol w:w="1417"/>
        <w:gridCol w:w="1843"/>
      </w:tblGrid>
      <w:tr w:rsidR="00D625B0" w:rsidRPr="00A022B5" w:rsidTr="00F93F01">
        <w:tc>
          <w:tcPr>
            <w:tcW w:w="567" w:type="dxa"/>
          </w:tcPr>
          <w:p w:rsidR="00D625B0" w:rsidRPr="00A022B5" w:rsidRDefault="00813B14" w:rsidP="00813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D625B0" w:rsidRPr="00A02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625B0" w:rsidRPr="00A022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D625B0" w:rsidRPr="00A022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D625B0" w:rsidRPr="00A022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94" w:type="dxa"/>
          </w:tcPr>
          <w:p w:rsidR="00D625B0" w:rsidRPr="00A022B5" w:rsidRDefault="00D62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Адрес и местоположение земельного участка</w:t>
            </w:r>
          </w:p>
        </w:tc>
        <w:tc>
          <w:tcPr>
            <w:tcW w:w="1843" w:type="dxa"/>
          </w:tcPr>
          <w:p w:rsidR="00D625B0" w:rsidRPr="00A022B5" w:rsidRDefault="00D62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оцениваемого объекта </w:t>
            </w:r>
            <w:hyperlink w:anchor="P410" w:history="1">
              <w:r w:rsidRPr="00A022B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701" w:type="dxa"/>
          </w:tcPr>
          <w:p w:rsidR="00D625B0" w:rsidRPr="00A022B5" w:rsidRDefault="00D62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Виды деревьев, кустарников, поросли деревьев</w:t>
            </w:r>
          </w:p>
        </w:tc>
        <w:tc>
          <w:tcPr>
            <w:tcW w:w="1701" w:type="dxa"/>
          </w:tcPr>
          <w:p w:rsidR="00D625B0" w:rsidRPr="00A022B5" w:rsidRDefault="00D62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Количество деревьев, кустарников, поросли, шт.</w:t>
            </w:r>
          </w:p>
        </w:tc>
        <w:tc>
          <w:tcPr>
            <w:tcW w:w="1134" w:type="dxa"/>
          </w:tcPr>
          <w:p w:rsidR="00D625B0" w:rsidRPr="00A022B5" w:rsidRDefault="00D62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Диаметр на высоте 1,3 м (для деревьев), см</w:t>
            </w:r>
          </w:p>
        </w:tc>
        <w:tc>
          <w:tcPr>
            <w:tcW w:w="1418" w:type="dxa"/>
          </w:tcPr>
          <w:p w:rsidR="00D625B0" w:rsidRPr="00A022B5" w:rsidRDefault="00D62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 xml:space="preserve">Высота, </w:t>
            </w:r>
            <w:proofErr w:type="gramStart"/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022B5">
              <w:rPr>
                <w:rFonts w:ascii="Times New Roman" w:hAnsi="Times New Roman" w:cs="Times New Roman"/>
                <w:sz w:val="24"/>
                <w:szCs w:val="24"/>
              </w:rPr>
              <w:t xml:space="preserve"> (для кустарника, поросли)</w:t>
            </w:r>
          </w:p>
        </w:tc>
        <w:tc>
          <w:tcPr>
            <w:tcW w:w="2126" w:type="dxa"/>
          </w:tcPr>
          <w:p w:rsidR="00D625B0" w:rsidRPr="00A022B5" w:rsidRDefault="00D62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Действительная восстановительная стоимость, руб.</w:t>
            </w:r>
          </w:p>
        </w:tc>
        <w:tc>
          <w:tcPr>
            <w:tcW w:w="1417" w:type="dxa"/>
          </w:tcPr>
          <w:p w:rsidR="00D625B0" w:rsidRPr="00A022B5" w:rsidRDefault="00D62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1843" w:type="dxa"/>
          </w:tcPr>
          <w:p w:rsidR="00D625B0" w:rsidRPr="00A022B5" w:rsidRDefault="00D62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Компенсационная стоимость, руб.</w:t>
            </w:r>
          </w:p>
        </w:tc>
      </w:tr>
      <w:tr w:rsidR="00D625B0" w:rsidRPr="00A022B5" w:rsidTr="00F93F01">
        <w:tc>
          <w:tcPr>
            <w:tcW w:w="567" w:type="dxa"/>
          </w:tcPr>
          <w:p w:rsidR="00D625B0" w:rsidRPr="00A022B5" w:rsidRDefault="00D62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</w:tcPr>
          <w:p w:rsidR="00D625B0" w:rsidRPr="00A022B5" w:rsidRDefault="00D62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625B0" w:rsidRPr="00A022B5" w:rsidRDefault="00D62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625B0" w:rsidRPr="00A022B5" w:rsidRDefault="00D62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625B0" w:rsidRPr="00A022B5" w:rsidRDefault="00D62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625B0" w:rsidRPr="00A022B5" w:rsidRDefault="00D62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625B0" w:rsidRPr="00A022B5" w:rsidRDefault="00D62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D625B0" w:rsidRPr="00A022B5" w:rsidRDefault="00D62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D625B0" w:rsidRPr="00A022B5" w:rsidRDefault="00D62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D625B0" w:rsidRPr="00A022B5" w:rsidRDefault="00D62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813B14" w:rsidRPr="00A022B5" w:rsidRDefault="00813B14" w:rsidP="00813B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13B14" w:rsidRPr="00A022B5" w:rsidRDefault="00813B14" w:rsidP="00813B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410"/>
      <w:bookmarkEnd w:id="11"/>
      <w:r w:rsidRPr="00A022B5">
        <w:rPr>
          <w:rFonts w:ascii="Times New Roman" w:hAnsi="Times New Roman" w:cs="Times New Roman"/>
          <w:sz w:val="24"/>
          <w:szCs w:val="24"/>
        </w:rPr>
        <w:t>&lt;*&gt; Указывается, к какой из следующих категорий зеленых насаждений принадлежит оцениваемый объект:</w:t>
      </w:r>
    </w:p>
    <w:p w:rsidR="00813B14" w:rsidRPr="00A022B5" w:rsidRDefault="00813B14" w:rsidP="00813B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>- памятники садово-паркового искусства;</w:t>
      </w:r>
    </w:p>
    <w:p w:rsidR="00813B14" w:rsidRPr="00A022B5" w:rsidRDefault="00813B14" w:rsidP="00813B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>- все категории особо охраняемых природных территорий;</w:t>
      </w:r>
    </w:p>
    <w:p w:rsidR="00813B14" w:rsidRPr="00A022B5" w:rsidRDefault="00813B14" w:rsidP="00813B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 xml:space="preserve">- деревья и кустарники в </w:t>
      </w:r>
      <w:proofErr w:type="spellStart"/>
      <w:r w:rsidRPr="00A022B5">
        <w:rPr>
          <w:rFonts w:ascii="Times New Roman" w:hAnsi="Times New Roman" w:cs="Times New Roman"/>
          <w:sz w:val="24"/>
          <w:szCs w:val="24"/>
        </w:rPr>
        <w:t>водоохранной</w:t>
      </w:r>
      <w:proofErr w:type="spellEnd"/>
      <w:r w:rsidRPr="00A022B5">
        <w:rPr>
          <w:rFonts w:ascii="Times New Roman" w:hAnsi="Times New Roman" w:cs="Times New Roman"/>
          <w:sz w:val="24"/>
          <w:szCs w:val="24"/>
        </w:rPr>
        <w:t xml:space="preserve"> зоне, травяной покров - в прибрежной защитной полосе;</w:t>
      </w:r>
    </w:p>
    <w:p w:rsidR="00813B14" w:rsidRPr="00A022B5" w:rsidRDefault="00813B14" w:rsidP="00813B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>- озелененные территории общего пользования;</w:t>
      </w:r>
    </w:p>
    <w:p w:rsidR="00813B14" w:rsidRPr="00A022B5" w:rsidRDefault="00813B14" w:rsidP="00813B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>- остальные категории зеленых насаждений.</w:t>
      </w:r>
    </w:p>
    <w:p w:rsidR="00D625B0" w:rsidRPr="00A022B5" w:rsidRDefault="00D625B0">
      <w:pPr>
        <w:sectPr w:rsidR="00D625B0" w:rsidRPr="00A022B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625B0" w:rsidRPr="00A022B5" w:rsidRDefault="00D625B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D625B0" w:rsidRPr="00A022B5" w:rsidRDefault="00D625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25B0" w:rsidRPr="00A022B5" w:rsidRDefault="00D625B0" w:rsidP="00813B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 xml:space="preserve">                                             УТВЕРЖДЕНО</w:t>
      </w:r>
    </w:p>
    <w:p w:rsidR="00D625B0" w:rsidRPr="00A022B5" w:rsidRDefault="00D625B0" w:rsidP="00813B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 xml:space="preserve">                                             постановлением администрации</w:t>
      </w:r>
    </w:p>
    <w:p w:rsidR="00D625B0" w:rsidRPr="00A022B5" w:rsidRDefault="00D625B0" w:rsidP="00813B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363CAC" w:rsidRPr="00A022B5">
        <w:rPr>
          <w:rFonts w:ascii="Times New Roman" w:hAnsi="Times New Roman" w:cs="Times New Roman"/>
          <w:sz w:val="24"/>
          <w:szCs w:val="24"/>
        </w:rPr>
        <w:t>Рузского городского округа</w:t>
      </w:r>
    </w:p>
    <w:p w:rsidR="00363CAC" w:rsidRPr="00A022B5" w:rsidRDefault="00363CAC" w:rsidP="00813B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ab/>
      </w:r>
      <w:r w:rsidRPr="00A022B5">
        <w:rPr>
          <w:rFonts w:ascii="Times New Roman" w:hAnsi="Times New Roman" w:cs="Times New Roman"/>
          <w:sz w:val="24"/>
          <w:szCs w:val="24"/>
        </w:rPr>
        <w:tab/>
      </w:r>
      <w:r w:rsidRPr="00A022B5">
        <w:rPr>
          <w:rFonts w:ascii="Times New Roman" w:hAnsi="Times New Roman" w:cs="Times New Roman"/>
          <w:sz w:val="24"/>
          <w:szCs w:val="24"/>
        </w:rPr>
        <w:tab/>
      </w:r>
      <w:r w:rsidRPr="00A022B5">
        <w:rPr>
          <w:rFonts w:ascii="Times New Roman" w:hAnsi="Times New Roman" w:cs="Times New Roman"/>
          <w:sz w:val="24"/>
          <w:szCs w:val="24"/>
        </w:rPr>
        <w:tab/>
      </w:r>
      <w:r w:rsidRPr="00A022B5">
        <w:rPr>
          <w:rFonts w:ascii="Times New Roman" w:hAnsi="Times New Roman" w:cs="Times New Roman"/>
          <w:sz w:val="24"/>
          <w:szCs w:val="24"/>
        </w:rPr>
        <w:tab/>
      </w:r>
      <w:r w:rsidRPr="00A022B5">
        <w:rPr>
          <w:rFonts w:ascii="Times New Roman" w:hAnsi="Times New Roman" w:cs="Times New Roman"/>
          <w:sz w:val="24"/>
          <w:szCs w:val="24"/>
        </w:rPr>
        <w:tab/>
      </w:r>
      <w:r w:rsidRPr="00A022B5">
        <w:rPr>
          <w:rFonts w:ascii="Times New Roman" w:hAnsi="Times New Roman" w:cs="Times New Roman"/>
          <w:sz w:val="24"/>
          <w:szCs w:val="24"/>
        </w:rPr>
        <w:tab/>
        <w:t xml:space="preserve">    Московской области</w:t>
      </w:r>
    </w:p>
    <w:p w:rsidR="00D625B0" w:rsidRPr="00A022B5" w:rsidRDefault="00D625B0" w:rsidP="00813B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 xml:space="preserve">                                             от ______________ N __________</w:t>
      </w:r>
    </w:p>
    <w:p w:rsidR="00D625B0" w:rsidRPr="00A022B5" w:rsidRDefault="00D625B0" w:rsidP="00813B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625B0" w:rsidRPr="00A022B5" w:rsidRDefault="00D625B0" w:rsidP="00813B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429"/>
      <w:bookmarkEnd w:id="12"/>
      <w:r w:rsidRPr="00A022B5">
        <w:rPr>
          <w:rFonts w:ascii="Times New Roman" w:hAnsi="Times New Roman" w:cs="Times New Roman"/>
          <w:sz w:val="24"/>
          <w:szCs w:val="24"/>
        </w:rPr>
        <w:t>АКТ</w:t>
      </w:r>
    </w:p>
    <w:p w:rsidR="00D625B0" w:rsidRPr="00A022B5" w:rsidRDefault="00D625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25B0" w:rsidRPr="00A022B5" w:rsidRDefault="00D625B0" w:rsidP="00363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 xml:space="preserve">Оценочная   комиссия   </w:t>
      </w:r>
      <w:r w:rsidR="00363CAC" w:rsidRPr="00A022B5">
        <w:rPr>
          <w:rFonts w:ascii="Times New Roman" w:hAnsi="Times New Roman" w:cs="Times New Roman"/>
          <w:sz w:val="24"/>
          <w:szCs w:val="24"/>
        </w:rPr>
        <w:t>администрации Рузского городского округа</w:t>
      </w:r>
      <w:bookmarkStart w:id="13" w:name="_GoBack"/>
      <w:bookmarkEnd w:id="13"/>
      <w:r w:rsidRPr="00A022B5">
        <w:rPr>
          <w:rFonts w:ascii="Times New Roman" w:hAnsi="Times New Roman" w:cs="Times New Roman"/>
          <w:sz w:val="24"/>
          <w:szCs w:val="24"/>
        </w:rPr>
        <w:t xml:space="preserve"> в составе:</w:t>
      </w:r>
    </w:p>
    <w:p w:rsidR="00D625B0" w:rsidRPr="00A022B5" w:rsidRDefault="00D625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>Председателя:</w:t>
      </w:r>
    </w:p>
    <w:p w:rsidR="00D625B0" w:rsidRPr="00A022B5" w:rsidRDefault="00D625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>Членов комиссии:</w:t>
      </w:r>
    </w:p>
    <w:p w:rsidR="00D625B0" w:rsidRPr="00A022B5" w:rsidRDefault="00D625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625B0" w:rsidRPr="00A022B5" w:rsidRDefault="00D625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625B0" w:rsidRPr="00A022B5" w:rsidRDefault="00D625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>________________________________________ составила настоящий акт в том, что</w:t>
      </w:r>
    </w:p>
    <w:p w:rsidR="00D625B0" w:rsidRPr="00A022B5" w:rsidRDefault="00D625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625B0" w:rsidRPr="00A022B5" w:rsidRDefault="00D625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625B0" w:rsidRPr="00A022B5" w:rsidRDefault="00D625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625B0" w:rsidRPr="00A022B5" w:rsidRDefault="00D625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 xml:space="preserve">    Сумма к оплате составляет:</w:t>
      </w:r>
    </w:p>
    <w:p w:rsidR="00D625B0" w:rsidRPr="00A022B5" w:rsidRDefault="00D625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625B0" w:rsidRPr="00A022B5" w:rsidRDefault="00D625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625B0" w:rsidRPr="00A022B5" w:rsidRDefault="00D625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625B0" w:rsidRPr="00A022B5" w:rsidRDefault="00D625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25B0" w:rsidRPr="00A022B5" w:rsidRDefault="00D625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>Председатель комиссии:   __________________            ____________________</w:t>
      </w:r>
    </w:p>
    <w:p w:rsidR="00D625B0" w:rsidRPr="00A022B5" w:rsidRDefault="00D625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>Члены комиссии:          __________________            ____________________</w:t>
      </w:r>
    </w:p>
    <w:p w:rsidR="00D625B0" w:rsidRPr="00A022B5" w:rsidRDefault="00D625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 xml:space="preserve">                         __________________            ____________________</w:t>
      </w:r>
    </w:p>
    <w:p w:rsidR="00D625B0" w:rsidRPr="00A022B5" w:rsidRDefault="00D625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25B0" w:rsidRPr="00A022B5" w:rsidRDefault="00D625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25B0" w:rsidRPr="00A022B5" w:rsidRDefault="00D625B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700354" w:rsidRPr="00A022B5" w:rsidRDefault="00700354"/>
    <w:sectPr w:rsidR="00700354" w:rsidRPr="00A022B5" w:rsidSect="00C177C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5B0"/>
    <w:rsid w:val="00187DE9"/>
    <w:rsid w:val="00265EFE"/>
    <w:rsid w:val="00363CAC"/>
    <w:rsid w:val="00365CFA"/>
    <w:rsid w:val="003E0FF0"/>
    <w:rsid w:val="00465389"/>
    <w:rsid w:val="005D3021"/>
    <w:rsid w:val="005D4792"/>
    <w:rsid w:val="006173A1"/>
    <w:rsid w:val="00700354"/>
    <w:rsid w:val="00747386"/>
    <w:rsid w:val="007C48DC"/>
    <w:rsid w:val="0080394D"/>
    <w:rsid w:val="00813B14"/>
    <w:rsid w:val="00A022B5"/>
    <w:rsid w:val="00D25529"/>
    <w:rsid w:val="00D625B0"/>
    <w:rsid w:val="00F93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25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2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25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4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4930B180623ED76DDA3F7D44E7C731D9F6B2D1315B65F3EF7CF80153S6Z2Q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4930B180623ED76DDA3F7D44E7C731D9F7B1D4395E65F3EF7CF80153S6Z2Q" TargetMode="External"/><Relationship Id="rId12" Type="http://schemas.openxmlformats.org/officeDocument/2006/relationships/hyperlink" Target="consultantplus://offline/ref=1C4930B180623ED76DDA3E7351E7C731D9F6B2D43C5C65F3EF7CF801536211EE1769D811D58B276DSFZ6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4930B180623ED76DDA3F7D44E7C731D9F7B4D1305E65F3EF7CF80153S6Z2Q" TargetMode="External"/><Relationship Id="rId11" Type="http://schemas.openxmlformats.org/officeDocument/2006/relationships/hyperlink" Target="consultantplus://offline/ref=1C4930B180623ED76DDA3F7D44E7C731D2FFB6D03A5538F9E725F403S5Z4Q" TargetMode="External"/><Relationship Id="rId5" Type="http://schemas.openxmlformats.org/officeDocument/2006/relationships/hyperlink" Target="consultantplus://offline/ref=1C4930B180623ED76DDA3F7D44E7C731D9F6B5D33D5965F3EF7CF80153S6Z2Q" TargetMode="External"/><Relationship Id="rId10" Type="http://schemas.openxmlformats.org/officeDocument/2006/relationships/hyperlink" Target="consultantplus://offline/ref=1C4930B180623ED76DDA3E7351E7C731D9F3B7D2305665F3EF7CF80153S6Z2Q" TargetMode="External"/><Relationship Id="rId4" Type="http://schemas.openxmlformats.org/officeDocument/2006/relationships/hyperlink" Target="consultantplus://offline/ref=1C4930B180623ED76DDA3F7D44E7C731D9FFB6D3330832F1BE29F6S0Z4Q" TargetMode="External"/><Relationship Id="rId9" Type="http://schemas.openxmlformats.org/officeDocument/2006/relationships/hyperlink" Target="consultantplus://offline/ref=1C4930B180623ED76DDA3F7D44E7C731D9F7B4D13F5665F3EF7CF80153S6Z2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3975</Words>
  <Characters>22664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</dc:creator>
  <cp:lastModifiedBy>Юля</cp:lastModifiedBy>
  <cp:revision>2</cp:revision>
  <cp:lastPrinted>2017-06-19T08:59:00Z</cp:lastPrinted>
  <dcterms:created xsi:type="dcterms:W3CDTF">2017-06-29T08:15:00Z</dcterms:created>
  <dcterms:modified xsi:type="dcterms:W3CDTF">2017-06-29T08:15:00Z</dcterms:modified>
</cp:coreProperties>
</file>